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web and mobile applications. Proven expertise in building and optimizing machine learning systems, production time-series forecasts, and robust infrastructure solutions. Passionate about leveraging cloud technologies and enhancing customer service operations with innovative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Rust, Python,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Boot, TensorFlow, PyTorch,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CDK,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and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Matplotlib, Apache Spark, Apache Kafka, SQLAlchemy,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Grafana, Prometheus, New Relic,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driving project success from conception to production while adhering to best practices for both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contact-volume forecasting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the accuracy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ticket volume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predictions during peak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realistic models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queueing simulations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advanced algorithms and statistical methods to predict client wait times and agent availability across various service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scheduling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calendar-like user interface enabling managers to devise and modify agent rosters in compliance with labor regulations and organizational SLAs.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with Product and Design teams to derive actionable insights from user requirements, leading to the creation of efficient and shippable solutions that precisely address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knowledge-sharing sessions and code reviews, improving the overall team competency in programming practices and software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high availability and performance of applications while managing resource allocation and cost efficiency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machine learning models by applying performance tuning techniques, including hyperparameter optimization, which directly resulted in an improved user experience and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actively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ownership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effective 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shaping the project's strategic direction as a key technical leader.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design specifications and technical considerations, establishing a foundation for subsequent features and aiding in future onboarding of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reliability, leading to prompt detection of issues and seamless rollback strategies when service disruptions occurred.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(CI/CD) which improved development cycles and led to faster feature delivery to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methodologies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analyzing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resulting in actionable insights that informed product upgrades and customer support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discussions on product roadmaps, ensuring alignment with both technical capabilities and business goals to maintain a strategic approach to software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user feedback in product iterations, thus enhancing our feature deployment processes and improving the overall system robustness.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implementing successful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simplified data retrieval processes while maintaining robust architecture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workflows, ensuring effective communication and collaboration among team members while adapting to changing requirements quickly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various libraries, enhancing project performance and decision-making processes through insightful data interpretation and visualization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 in transitioning legacy codebases into modern architectures, improving maintainability, security, and performance across critical software products through targeted refactoring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enhance user interface designs with the integration of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 seamless experience for end-users while adhering to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RESTful services,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security and efficiency, enabling cross-platform compatibility and ease of integration for consumer-facing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effective workflow for collaborative software development and reducing incidents of merge conflicts and integration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continuous feedback loops by establishing retrospective meetings, enabling insight-driven product adjustments to better accommodate evolving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mobile application features, ensuring cross-platform compatibility and effortless navigation by implementing responsive design principles and complying with the latest mobile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Piloted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quality assurance and deployment, significantly enhancing product reliability and reducing post-deployment issues through proactive issue identification and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partnerships with data owners to secure reliable data sources for machine learning models, ensuring project viability and trustworthiness of derived insights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architectural challenges to create efficient workflows, balancing functionality with performance while leading initiatives that contributed to overall business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