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Linux internals, C programming, and virtualization technologies. Proven ability to collaborate effectively within distributed teams, enhancing the scalability and efficiency of software solutions. Passionate about contributing to open-source projects and staying abreast with emerging trends in virtualization.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Python, Shell Scripting, Java,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LibVirt, QEMU, Docker, OpenVZ, LXC, KVM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Tools and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Kernel, GNU Debugger (GDB), Makefile, systemd, Valgrind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CRIU, QEMU Monitor, OpenShift,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Travis CI,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Zoom,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LibVirt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OpenVZ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significantly enhancing integration and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Virtuozzo virtualization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continual updates and rigorous testing protocols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container live migration and system recovery techniques, effectively contributing to the operational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enhancements for virtual machine management,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live updates, and resource allocation strategies that optimize system performance under varying loads and utilization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QEMU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LibVirt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CRIU 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communities to ensure seamless feature upstreaming and compatibility with upstream projects, fostering strong relationships and open engagement within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by supporting internal teams and external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LibVirt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pathways that foster innovative development and resource sharing across global teams engaged in virtualization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KVM Forum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FOSDEM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Foundation conferences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Virtuozzo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sharing insights about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virtualization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cutting-edge technologies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complex codebases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system issues, ensuring minimal downtime and maintaining high-quality user experiences in deployed applications and infrastructure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new features and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LibVirt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resources for both users and developers engaged with virtualization technologies and maintaining accurate project trajectories in open-source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 within the team, guiding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system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knowledge sharing during team discussions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virtualization software, ensuring efficient regression testing and reliability of systems as updates were integrated into the production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containerized applications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allocation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management, identifying bottlenecks and recommending actionable solutions based on system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provided constructive feedback to peers, ensuring adherence to industry standards and fostering an environment of continuous improvement within the team dynamics and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for automation tasks involving virtualization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workflows, and enhancing efficiency of testing and deployment pipelines to reach production phases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compatibility of essential virtualization tools across platforms through collaborative work with international teams, significantly improving the adaptability and use cases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Virtuozzo's virtualization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knowledge gained from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from the community to drive internal development strategies and policies, enriching overall team performance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software features on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catered to high-performance, multi-threaded applications crucial for the company's virtualization strategy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debugging efforts, employing thorough analysis and diagnosis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libraries to elevate the standard of product support and user satisfaction on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integration of the virtualization technology stack within existing frameworks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agile methodologies by engaging in sprint cycles and daily stand-ups that facilitated project tracking and encouraged transparent communication among team members, ensuring on-time feature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valuable insights from previous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addressing the implications of upcoming features on existing systems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and code quality evaluations, implementing static code analysis tools effectively within the development process to raise the level of maintainability and performance of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presented technical documentation for peer reviews and engineering best practices, ensuring alignment with current industry standards and official project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virtualization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external partnerships to evaluate third-party integrations with core virtualization products while testing compatibility and performance metrics, aligning features with customer requirements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team members on the setup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server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skill development in systems programming and operations management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technology scoping discussions to evaluate new tools and enhancements within the virtualization ecosystem, driving innovation while liaising with stakeholders to meet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virtualized environments, utilizing diagnostic tools and methodologies to restore system functionality and improve user experiences across applications in a production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of container orchestration solutions, enabling effective management of containerized applications under various operating conditions and optimizing deployment strategies for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