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diversified experience in full-stack development, specializing in Java, Spring Boot, React, and Node.js. Adept at leading cross-functional teams to deliver robust web and mobile applications while ensuring high performance and security. Committed to applying best practices and methodologies in an Agile environment to achieve business objectives and foster continuous improvement in software delivery.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TypeScript, Python, SQL, HTML, CSS,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Boot, React, Node.js, Next.js, Express, Hibernate, JUnit, Maven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Cloud:</w:t>
      </w:r>
      <w:r w:rsidRPr="00745DD3">
        <w:rPr>
          <w:rFonts w:ascii="Roboto Light" w:eastAsia="Roboto Light" w:hAnsi="Roboto Light" w:cs="Roboto Light"/>
          <w:color w:val="404040" w:themeColor="text1" w:themeTint="BF"/>
          <w:sz w:val="20"/>
          <w:szCs w:val="20"/>
        </w:rPr>
        <w:t xml:space="preserve"> AWS, Azure, NoSQL, PostgreSQL, MongoDB, MySQL, Kafka,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Git, Jenkins, Visual Studio Code, Eclipse, JIRA,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 &amp; Integration:</w:t>
      </w:r>
      <w:r w:rsidRPr="00745DD3">
        <w:rPr>
          <w:rFonts w:ascii="Roboto Light" w:eastAsia="Roboto Light" w:hAnsi="Roboto Light" w:cs="Roboto Light"/>
          <w:color w:val="404040" w:themeColor="text1" w:themeTint="BF"/>
          <w:sz w:val="20"/>
          <w:szCs w:val="20"/>
        </w:rPr>
        <w:t xml:space="preserve"> Microservices, RESTful APIs, GraphQL, Serverless Architecture, CI/CD, DevOps, Data Pipelines, OAuth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maintained scalable </w:t>
      </w:r>
      <w:r w:rsidRPr="00745DD3">
        <w:rPr>
          <w:rFonts w:ascii="Roboto Light" w:eastAsia="Roboto Light" w:hAnsi="Roboto Light" w:cs="Roboto Light"/>
          <w:b/>
          <w:bCs/>
          <w:color w:val="404040" w:themeColor="text1" w:themeTint="BF"/>
          <w:sz w:val="20"/>
          <w:szCs w:val="20"/>
        </w:rPr>
        <w:t xml:space="preserve">full-stack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 services, ensuring high reliability and performance to support evolving client needs and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in Agile teams to gather requirements, refine project backlogs, and transform client feedback into efficient and user-friendly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w:t>
      </w:r>
      <w:r w:rsidRPr="00745DD3">
        <w:rPr>
          <w:rFonts w:ascii="Roboto Light" w:eastAsia="Roboto Light" w:hAnsi="Roboto Light" w:cs="Roboto Light"/>
          <w:b/>
          <w:bCs/>
          <w:color w:val="404040" w:themeColor="text1" w:themeTint="BF"/>
          <w:sz w:val="20"/>
          <w:szCs w:val="20"/>
        </w:rPr>
        <w:t xml:space="preserve">cloud-based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messaging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designing and implementing robust data pipelines for real-time data processing and analytics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enforced </w:t>
      </w:r>
      <w:r w:rsidRPr="00745DD3">
        <w:rPr>
          <w:rFonts w:ascii="Roboto Light" w:eastAsia="Roboto Light" w:hAnsi="Roboto Light" w:cs="Roboto Light"/>
          <w:b/>
          <w:bCs/>
          <w:color w:val="404040" w:themeColor="text1" w:themeTint="BF"/>
          <w:sz w:val="20"/>
          <w:szCs w:val="20"/>
        </w:rPr>
        <w:t xml:space="preserve">engineering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throughout the software development lifecycle, including code reviews, unit testing, and maintaining documentation to promote high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planning meetings to estimate and prioritize work for project milestones, ensuring a clear understanding of deliverables and timelines with all stakeholders involved.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technical direction of projects, mentoring junior engineers in technology stacks, design patterns, and effective problem-solving methodologies to foster professional growth within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application deployment and orchestrate containerized services, enhancing scalability and deployment efficiency in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user-centric, responsive frontend experiences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applying industry-standard accessibility practices to improve the overall user experience on diverse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API design and integration to support seamless client-server communication, thereby enhancing system performance and enabling efficient data exchange between subsystems.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reliability and performance of applications, thus significantly reducing bugs and improving delivery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internal libraries and reusable components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standardize practices across projects, which boosted development speed and consistency for future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continuous improvement initiatives by leading retrospectives and incorporating feedback into engineering processes, enhancing team collaboration and productivity dynamics across projects and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directly with clients during project phases to establish technical requirements, leading to the development of tailored solutions aligned with their operational needs and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to improve deployment flexibility, allowing for iterative testing and deployment cycles that support business objectives more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effective Agile ceremonies and transparency in operations, improving team accountability and adaptability to project changes and enhancing overall project delivery quality.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features for various high-traffic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contributing to performance enhancements and overall user satisfaction across deployed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transition to Agile methodologies, enhancing teamwork and communication between engineering and product departments while focusing on delivering incremental value to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the entire software development lifecycle from conception through to production, including requirements analysis, design, development, testing, deployment, and maintenance of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consolidate ideas and implement technical solutions that addressed client challenges effectively, facilitating collaboration among different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technical documentation for best practices, architecture, and code, promoting knowledge-sharing and efficient onboarding processes for new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Interfaced with clients to gather insights and translate business needs into technical specifications, developing solutions aligned with their strategic objectives and operational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 effectively while collaborating with team members, ensuring streamlined workflows and avoiding code conflicts during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unit and integration tests to validate feature functionality, maintain code quality, and reduce the risk of errors in production, ultimately enhancing user experience and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improved existing web applications through ongoing updates and patches, ensuring all software components adhered to evolving security and performance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UX Designers to create engaging user interfaces across web platforms, enhancing the user experience and increasing client satisfaction through visually appealing designs.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manage application data, ensuring efficient data retrieval and storage practices to support full-stack application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assistance to junior developers, fostering a learning environment through mentorship and knowledge transfer to build more capable and confident engineering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