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software engineer with over 11 years of robust experience in developing web and mobile applications. Adept at utilizing JavaScript, TypeScript, and React to create scalable and efficient solutions. Proven ability to lead diverse teams in complex environments, ensuring innovative technical solutions through collaborative methods and agile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React,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NestJS, Redux,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Kubernetes, Docker, Serverless,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GitLab CI/CD, JIRA, Visual Studio Code, Postman,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Architectures:</w:t>
      </w:r>
      <w:r w:rsidRPr="00745DD3">
        <w:rPr>
          <w:rFonts w:ascii="Roboto Light" w:eastAsia="Roboto Light" w:hAnsi="Roboto Light" w:cs="Roboto Light"/>
          <w:color w:val="404040" w:themeColor="text1" w:themeTint="BF"/>
          <w:sz w:val="20"/>
          <w:szCs w:val="20"/>
        </w:rPr>
        <w:t xml:space="preserve"> RESTful APIs, Microservices, GraphQL, Server-Side Rendering, MVC Pattern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design and implementation of a cutting-edge </w:t>
      </w:r>
      <w:r w:rsidRPr="00745DD3">
        <w:rPr>
          <w:rFonts w:ascii="Roboto Light" w:eastAsia="Roboto Light" w:hAnsi="Roboto Light" w:cs="Roboto Light"/>
          <w:b/>
          <w:bCs/>
          <w:color w:val="404040" w:themeColor="text1" w:themeTint="BF"/>
          <w:sz w:val="20"/>
          <w:szCs w:val="20"/>
        </w:rPr>
        <w:t xml:space="preserve">product catalog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user engagement through innovative UI designs and interactive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full-stack development initiatives at Microsoft, successfully optimizing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performance and scalability while working closely with product owners to address evolving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