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adept at designing and implementing scalable web and mobile applications. Proven expertise in Python, Django, and data ingestion systems, with a strong capability to mentor teams and drive technical discussions.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FastAPI, Flask,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Apache Spark, Hadoop, Elasticsearch, Postgres,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Microservices/Architecture: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gRPC, Protobuf,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Terraform, AWS,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core systems for the content ingestion pipeline, enhancing the platform's ability to process vast amounts of unstructured data into actionable insights for our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focused on improving the scalability, reliability, and maintainability of data processing systems, ensuring timely delivery of high-quality foundations for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Closely collaborated with cross-functional teams including Product, Data Science, and Platform, delivering structured and accessible data that streamlines customer workflows and enhances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technical workshops, fostering a supportive and collaborative culture that emphasizes continuous learning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 processing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data handling capacity of our applications to cater to increasing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best practices in software development across engineering teams, emphasizing code quality, security, testing, and performance metrics that directly impact user satisfaction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project milestones, coordinating with multiple teams to deliver features rapidly while maintaining a high-standard for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high-availability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minimal downtime and maximal throughput for data-intensive applications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initiatives, promoting the importance of transparent communication and technical documentation to facilitate smoother onboarding processes and project handovers.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regular engineering retrospectives, encouraging feedback and continuous improvement in overall team performance and project outcomes, aligning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data ingestion workflows tailored to unique client requirements, resulting in improved data accuracy and customer satisfaction due to enhanced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release cycles and reduced operational overhead for development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efforts across large-scale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efficiency gains that positively influenced system responsiveness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establish testing frameworks that ensure code reliability and adherence to project requirements through rigorous automated and manual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analytics features to the existing pipeline, empowering clients to gain insights on PR and media coverage trends almost instantaneously.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and maintainable code through well-structured architecture and compliance with best practices in software engineering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performance and user experience through efficient data retrieval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enhancing team productivity and software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 teams to identify system bottlenecks, resulting in streamlined processes and increased system performance through innovative tech solutions and architectural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accelerating the development cycle and fostering a culture of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microservices that improved code reusability and modularity, allowing faster iteration cycles and facilitating easier management of new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via pull requests, ensuring code quality and maintaining a coherent project structure through clear commit messages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and retrospectives, effectively communicating project status while embracing Agile methodologies to enhance team alignment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elevate their coding and design skills, cultivating a supportive environment where knowledge transfer and professional growth are prioritized.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process, establishing a high standard for code quality and reliability across all modules developed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 design team to integrate feedback into the application interface, delivering user-friendly products that meet customer needs and enhance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workshops to improve coding practices and architectural strategies, ensuring overall adherence to project objectives and timelines, fostering a more unified approach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