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development, specializing in web and mobile applications. Proven skills in microservices architecture, cloud-native solutions, and team mentoring. Adept at driving innovations and optimizing platform performance in high-transaction environments. Passionate about modernizing legacy systems and fostering clean coding standards in collaborative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C#,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HTML5, CSS3,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Spring Framework, Express.js, GraphQL,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OpenSearch,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modernized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support seamless integration and scalability across distributed systems, enhancing performance in real-time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of key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responsive designs, while maintaining support for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 smooth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resilience and scalability in a high-availability environment supporting millions of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performance while utilizing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enhancing development speed through simplified architecture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messaging between services, optimizing data flow and enhancing the responsiveness of user interactions, thus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develop intuitive user experiences, ensuring alignment between technical implementation and business requirements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standards and system design, fostering an environment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R&amp;D initiatives aimed at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accelerating development processes, paving the way for innovative solutions that push the envelope of current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clean and efficient delivery workflows, significantly reducing deployment times and increasing overall team productivity in project executions.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reviews and refactorings of complex legacy codebases, steering modernization efforts that improved maintainability and reduced technical debt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with offshore teams, ensuring alignment on architectural goals and seamless integration of new technologies into the existing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system metrics, identifying bottlenecks and implementing optimizations that enhanced the reliability and speed of platform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quality by facilitating regular code reviews, instilling high standards in code quality and design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modernization strategies for legacy SaaS applications, leveraging industry trends and advancements to provide cutting-edge solutions that improved client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sessions to elevate team members' proficiency in emerging technologies and frameworks, ensuring the team's readiness to tackle future challenges and industry shifts.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for enterprise solutions dedicated to enhancing customer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solutions that aligned with strategic business objectives, ensuring timely and quality deliverables in competitive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secure and efficient server-client communication, which facilitated smooth data exchanges across various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and NoSQL database architectures,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different project needs to ensure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software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workflows and enhance team cooperation during software production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 culture of teamwork and respect while guaranteeing adherence to best practices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upgrade application architectures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leveraging the advantages of scalability and flexibility offered by modern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transformed business requirements into technical specifications that drove software development efforts, balancing quality with on-time delivery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systems, ensuring that all team members could easily understand system architectures and development methodologies employed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to maintain consistent testing and deployment environments that reliably produced quality software releases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feedback and iteratively refine software functionalities, ensuring that end-user satisfaction was always central to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simultaneously, demonstrating flexibility and adaptability in rapidly changing tech environments while meeting all deadlines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