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focused on web and mobile applications, specializing in Automated QA and developing robust testing frameworks. Adept in guiding teams to integrate AI solutions and enhancing software reliability, actively pursuing evolving technologies to leverage in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Go, Rust, React, Electron, Node.js,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Automated Testing Tools:</w:t>
      </w:r>
      <w:r w:rsidRPr="00745DD3">
        <w:rPr>
          <w:rFonts w:ascii="Roboto Light" w:eastAsia="Roboto Light" w:hAnsi="Roboto Light" w:cs="Roboto Light"/>
          <w:color w:val="404040" w:themeColor="text1" w:themeTint="BF"/>
          <w:sz w:val="20"/>
          <w:szCs w:val="20"/>
        </w:rPr>
        <w:t xml:space="preserve"> Selenium, Cypress, Jest, Mocha, Chai, TestNG, Katalon,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Jenkins, Travis CI, Docker, Kubernetes, Git, GitHub Actions,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MySQL, PostgreSQL, MongoDB, Redis, Elasticsearch, GraphQL, Apollo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effectiveness of testing processes across various platforms, ensuring high reliability of the </w:t>
      </w:r>
      <w:r w:rsidRPr="00745DD3">
        <w:rPr>
          <w:rFonts w:ascii="Roboto Light" w:eastAsia="Roboto Light" w:hAnsi="Roboto Light" w:cs="Roboto Light"/>
          <w:b/>
          <w:bCs/>
          <w:color w:val="404040" w:themeColor="text1" w:themeTint="BF"/>
          <w:sz w:val="20"/>
          <w:szCs w:val="20"/>
        </w:rPr>
        <w:t xml:space="preserve">Iris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quality assurance protocols including the creation of integration tests that seamlessly interact with </w:t>
      </w:r>
      <w:r w:rsidRPr="00745DD3">
        <w:rPr>
          <w:rFonts w:ascii="Roboto Light" w:eastAsia="Roboto Light" w:hAnsi="Roboto Light" w:cs="Roboto Light"/>
          <w:b/>
          <w:bCs/>
          <w:color w:val="404040" w:themeColor="text1" w:themeTint="BF"/>
          <w:sz w:val="20"/>
          <w:szCs w:val="20"/>
        </w:rPr>
        <w:t xml:space="preserve">Electron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fostering collaboration among engineering teams to streamline testing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QA automation best practices, mentoring junior engineers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led to increased team performance and enhanced software quality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and improved existing testing workflows, utilizing tools such as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expedited release cycles while maintaining testing accuracy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between engineering, product, and customer support teams to define requirements for quality assurance processes, adapting to the evolving needs of the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Video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such as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QA processes, demonstrating thought leadership in emerging trends and positioning the team to leverage advancements in automated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regularly conducting workshops on </w:t>
      </w:r>
      <w:r w:rsidRPr="00745DD3">
        <w:rPr>
          <w:rFonts w:ascii="Roboto Light" w:eastAsia="Roboto Light" w:hAnsi="Roboto Light" w:cs="Roboto Light"/>
          <w:b/>
          <w:bCs/>
          <w:color w:val="404040" w:themeColor="text1" w:themeTint="BF"/>
          <w:sz w:val="20"/>
          <w:szCs w:val="20"/>
        </w:rPr>
        <w:t xml:space="preserve">QA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were equipped with up-to-date knowledge of the latest tools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peers in the utilization of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environment that encouraged innovation and adaptability within the team’s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monitoring strategies for the </w:t>
      </w:r>
      <w:r w:rsidRPr="00745DD3">
        <w:rPr>
          <w:rFonts w:ascii="Roboto Light" w:eastAsia="Roboto Light" w:hAnsi="Roboto Light" w:cs="Roboto Light"/>
          <w:b/>
          <w:bCs/>
          <w:color w:val="404040" w:themeColor="text1" w:themeTint="BF"/>
          <w:sz w:val="20"/>
          <w:szCs w:val="20"/>
        </w:rPr>
        <w:t xml:space="preserve">Iris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cloud services and logging frameworks to effectively identify issues before they could impact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focused on test automation scripts, providing constructive feedback that improved code quality and compliance with established standards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technological trends in the QA field, adapting practices based on insights related to incorporating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testing scenarios, actively shaping the team's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disaster recovery and backup strategies ensuring platform reliability under various operational conditions, contributing to the resilience and dependability of the </w:t>
      </w:r>
      <w:r w:rsidRPr="00745DD3">
        <w:rPr>
          <w:rFonts w:ascii="Roboto Light" w:eastAsia="Roboto Light" w:hAnsi="Roboto Light" w:cs="Roboto Light"/>
          <w:b/>
          <w:bCs/>
          <w:color w:val="404040" w:themeColor="text1" w:themeTint="BF"/>
          <w:sz w:val="20"/>
          <w:szCs w:val="20"/>
        </w:rPr>
        <w:t xml:space="preserve">Iris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for global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refine workflows and incorporate user feedback into the QA process, enhancing user experience across the </w:t>
      </w:r>
      <w:r w:rsidRPr="00745DD3">
        <w:rPr>
          <w:rFonts w:ascii="Roboto Light" w:eastAsia="Roboto Light" w:hAnsi="Roboto Light" w:cs="Roboto Light"/>
          <w:b/>
          <w:bCs/>
          <w:color w:val="404040" w:themeColor="text1" w:themeTint="BF"/>
          <w:sz w:val="20"/>
          <w:szCs w:val="20"/>
        </w:rPr>
        <w:t xml:space="preserve">Iris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through targeted improvements in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testing environments to replicate customer settings, allowing comprehensive testing of user interactions within the </w:t>
      </w:r>
      <w:r w:rsidRPr="00745DD3">
        <w:rPr>
          <w:rFonts w:ascii="Roboto Light" w:eastAsia="Roboto Light" w:hAnsi="Roboto Light" w:cs="Roboto Light"/>
          <w:b/>
          <w:bCs/>
          <w:color w:val="404040" w:themeColor="text1" w:themeTint="BF"/>
          <w:sz w:val="20"/>
          <w:szCs w:val="20"/>
        </w:rPr>
        <w:t xml:space="preserve">Iris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compatibility across diverse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into the software development lifecycle, resulting in more productive testing phases and higher overall product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employing agile methodologies to create efficient software systems that met evolving business requirements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maintenance of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interfaces and improving user engagement through optimized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application updates and enhancing overall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and integration tests that significantly reduced application downtime, adhering to best practices in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that new features did not disrupt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to peers, promoting adherence to </w:t>
      </w:r>
      <w:r w:rsidRPr="00745DD3">
        <w:rPr>
          <w:rFonts w:ascii="Roboto Light" w:eastAsia="Roboto Light" w:hAnsi="Roboto Light" w:cs="Roboto Light"/>
          <w:b/>
          <w:bCs/>
          <w:color w:val="404040" w:themeColor="text1" w:themeTint="BF"/>
          <w:sz w:val="20"/>
          <w:szCs w:val="20"/>
        </w:rPr>
        <w:t xml:space="preserve">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shared coding practices which improved overall team productivity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within applications, ensuring data integrity and accessibility while supporting a robust backend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technologies including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their feasibility for integration into existing software systems to enhance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w:t>
      </w:r>
      <w:r w:rsidRPr="00745DD3">
        <w:rPr>
          <w:rFonts w:ascii="Roboto Light" w:eastAsia="Roboto Light" w:hAnsi="Roboto Light" w:cs="Roboto Light"/>
          <w:b/>
          <w:bCs/>
          <w:color w:val="404040" w:themeColor="text1" w:themeTint="BF"/>
          <w:sz w:val="20"/>
          <w:szCs w:val="20"/>
        </w:rPr>
        <w:t xml:space="preserve">cloud-based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accessibility and reducing IT overhead costs in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ensuring that team progress aligned with project goals and adapting plans based on user feedback and testing outcomes, fostering a strong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coding practices and testing procedures, contributing to team knowledge base and facilitating onboarding for new engineers to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communicated with project stakeholders about software development progress, potential risks, and how emerging technologies could enhance existing systems effectively within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