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web and mobile applications. Demonstrated expertise in data analysis, SQL, and ETL processes, coupled with strong project management and cross-functional collaboration skills. Proven ability to leverage advanced technologies and data models to drive business decisions and enhance product features, contributing to organizational success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JavaScript, C#, PowerShell,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Power BI, Tableau, Excel, Apache Spark, Jupyter Notebooks, SAS, D3.js,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Tableau, Apache Hadoop, AWS S3, Apache NiFi, Talend, Google Cloud Platform, Azure Data Factory,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and Orchestration:</w:t>
      </w:r>
      <w:r w:rsidRPr="00745DD3">
        <w:rPr>
          <w:rFonts w:ascii="Roboto Light" w:eastAsia="Roboto Light" w:hAnsi="Roboto Light" w:cs="Roboto Light"/>
          <w:color w:val="404040" w:themeColor="text1" w:themeTint="BF"/>
          <w:sz w:val="20"/>
          <w:szCs w:val="20"/>
        </w:rPr>
        <w:t xml:space="preserve"> Apache Airflow, Informatica, DBT, SSIS, Pentaho, Kettle, Azure Data Factory, AWS Data 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Spark, Scikit-learn, NumPy, Pandas, React,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data products, collaborating with engineering teams to apply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project timelines, prioritizing tasks, and ensuring seamless integration of data solutions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uncovering trends and insights to shape data-driven strategies, significantly enhancing decision-making processes and providing actionable recommendations to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robust data integration, leveraging automation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streamlined operations and reduced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reporting purposes, achieving improvements in performance metrics, with a focus on maximal efficiency and accuracy of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ad-hoc analyses aligned with various business initiatives, collaborating with teams from product development to marketing, delivering data insights that directly influenced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fostering best practices in </w:t>
      </w:r>
      <w:r w:rsidRPr="00745DD3">
        <w:rPr>
          <w:rFonts w:ascii="Roboto Light" w:eastAsia="Roboto Light" w:hAnsi="Roboto Light" w:cs="Roboto Light"/>
          <w:b/>
          <w:bCs/>
          <w:color w:val="404040" w:themeColor="text1" w:themeTint="BF"/>
          <w:sz w:val="20"/>
          <w:szCs w:val="20"/>
        </w:rPr>
        <w:t xml:space="preserve">data analysis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guiding them on project execution, while contributing to a culture of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validation checks and error-handling mechanisms to ensure data quality and accuracy, significantly reducing discrepancies and enhancing trust in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driving alignment between business needs and technical deliverables, enhancing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and visualizations, enabling stakeholders to glean insights from data trends, while improving engagement with data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statistical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data modeling techniques that fueled enhancements in product functionality and drove innovations in background screening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pipeline processes, ensuring agile response to evolving business needs, and maintained a strong understanding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technology transformation initiatives, leveraging advanced analytics tools to innovate data solutions that contributed to the overarching business strategies and mission-critical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Drew upon excellent project management skills to oversee multiple projects simultaneously, ensuring timely delivery while managing stakeholder expectations through effective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cloud-based solutions into existing workflows, utilizing platforms like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and scalability of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professional development to expand knowledge of emerging technologies and trends in the data sector, positioning the team and organization at the forefront of data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focusing on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adopting best engineering practices that improved coding standards and application performance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high-quality software products, facilitating open communication and troubleshooting to address technical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solutions, implementing best practices to manage data effectively and maintain high-performance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modularity and enabling faster development cycles while improving overall system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and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modern development frameworks to deliver engaging user experiences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using build scripts and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processes and increased efficiency within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team members to promote adherence to coding standards and improve the overall quality of code, fostering a culture of excellence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structures and algorithms to ensure optimal performance in application logic, contributing to enhanced speed and responsiveness of applications across varied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leading daily stand-ups, retrospectives, and sprint planning to drive team collaboration and continuous improvement in software delivery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web services, ensuring seamless connectivity for data transactions and enhancing functionality in software applications, promoting faster adaptations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architecture and development processes, providing clarity and direction for ongoing development efforts and guiding future project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tools and services to enhance application deployment and management strategies, optimizing resource usage and enabling flexible scalability in hosting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