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Implementation Engineer with over 11 years of experience in software development, specializing in web and mobile applications. Proven success in managing implementations and enhancing customer value through effective technical solutions and communication. Strong expertise in integrating web APIs and a solid foundation in modern web frameworks. Demonstrated ability to lead diverse client projects, ensuring alignments between internal and external stakeholders, while fostering a successful experience for all involved.</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Angular,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Jenkins,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 SOAP, GraphQL,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client implementations as an Implementation Engineer, ensuring alignment between requirements and delivered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renewal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rates through effective project management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integration solutions using </w:t>
      </w:r>
      <w:r w:rsidRPr="00745DD3">
        <w:rPr>
          <w:rFonts w:ascii="Roboto Light" w:eastAsia="Roboto Light" w:hAnsi="Roboto Light" w:cs="Roboto Light"/>
          <w:b/>
          <w:bCs/>
          <w:color w:val="404040" w:themeColor="text1" w:themeTint="BF"/>
          <w:sz w:val="20"/>
          <w:szCs w:val="20"/>
        </w:rPr>
        <w:t xml:space="preserve">web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client engagement through tailored </w:t>
      </w:r>
      <w:r w:rsidRPr="00745DD3">
        <w:rPr>
          <w:rFonts w:ascii="Roboto Light" w:eastAsia="Roboto Light" w:hAnsi="Roboto Light" w:cs="Roboto Light"/>
          <w:b/>
          <w:bCs/>
          <w:color w:val="404040" w:themeColor="text1" w:themeTint="BF"/>
          <w:sz w:val="20"/>
          <w:szCs w:val="20"/>
        </w:rPr>
        <w:t xml:space="preserve">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implementation of </w:t>
      </w:r>
      <w:r w:rsidRPr="00745DD3">
        <w:rPr>
          <w:rFonts w:ascii="Roboto Light" w:eastAsia="Roboto Light" w:hAnsi="Roboto Light" w:cs="Roboto Light"/>
          <w:b/>
          <w:bCs/>
          <w:color w:val="404040" w:themeColor="text1" w:themeTint="BF"/>
          <w:sz w:val="20"/>
          <w:szCs w:val="20"/>
        </w:rPr>
        <w:t xml:space="preserve">Clutch’s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w:t>
      </w:r>
      <w:r w:rsidRPr="00745DD3">
        <w:rPr>
          <w:rFonts w:ascii="Roboto Light" w:eastAsia="Roboto Light" w:hAnsi="Roboto Light" w:cs="Roboto Light"/>
          <w:b/>
          <w:bCs/>
          <w:color w:val="404040" w:themeColor="text1" w:themeTint="BF"/>
          <w:sz w:val="20"/>
          <w:szCs w:val="20"/>
        </w:rPr>
        <w:t xml:space="preserve">user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detailed requirements and specifications, leveraging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bridge technical and non-technical gaps in understanding, leading to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managed client onboarding sessions, focusing on building relationships and ensuring that clients felt informed and engaged throughout the project lifecycle, thus enhancing </w:t>
      </w:r>
      <w:r w:rsidRPr="00745DD3">
        <w:rPr>
          <w:rFonts w:ascii="Roboto Light" w:eastAsia="Roboto Light" w:hAnsi="Roboto Light" w:cs="Roboto Light"/>
          <w:b/>
          <w:bCs/>
          <w:color w:val="404040" w:themeColor="text1" w:themeTint="BF"/>
          <w:sz w:val="20"/>
          <w:szCs w:val="20"/>
        </w:rPr>
        <w:t xml:space="preserve">customer relationship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documentation and process improvement by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learning and adaptation within the </w:t>
      </w:r>
      <w:r w:rsidRPr="00745DD3">
        <w:rPr>
          <w:rFonts w:ascii="Roboto Light" w:eastAsia="Roboto Light" w:hAnsi="Roboto Light" w:cs="Roboto Light"/>
          <w:b/>
          <w:bCs/>
          <w:color w:val="404040" w:themeColor="text1" w:themeTint="BF"/>
          <w:sz w:val="20"/>
          <w:szCs w:val="20"/>
        </w:rPr>
        <w:t xml:space="preserve">Professional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assistance during implementation phases, utilizing my knowledge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issues promptly and effectively, enhancing the overall experience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ensuring timely updates and improvements to the client systems while maintaining high </w:t>
      </w:r>
      <w:r w:rsidRPr="00745DD3">
        <w:rPr>
          <w:rFonts w:ascii="Roboto Light" w:eastAsia="Roboto Light" w:hAnsi="Roboto Light" w:cs="Roboto Light"/>
          <w:b/>
          <w:bCs/>
          <w:color w:val="404040" w:themeColor="text1" w:themeTint="BF"/>
          <w:sz w:val="20"/>
          <w:szCs w:val="20"/>
        </w:rPr>
        <w:t xml:space="preserve">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project deliverables and gathered user feedback to continuously refine implementation processes and tools, which directly contributed to increasing efficiency and client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clients focusing on the user aspects of the platform, leading to improved client confidence and proficiency in using Clutch products as part of their operational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collaboration with engineering and product teams to align project goals with company development objectives, promoting a cohesive approach to </w:t>
      </w:r>
      <w:r w:rsidRPr="00745DD3">
        <w:rPr>
          <w:rFonts w:ascii="Roboto Light" w:eastAsia="Roboto Light" w:hAnsi="Roboto Light" w:cs="Roboto Light"/>
          <w:b/>
          <w:bCs/>
          <w:color w:val="404040" w:themeColor="text1" w:themeTint="BF"/>
          <w:sz w:val="20"/>
          <w:szCs w:val="20"/>
        </w:rPr>
        <w:t xml:space="preserve">client implementations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implementation engineers in best practices for client interactions and technical troubleshooting, fostering a supportive environment that encourages teamwork and shared learning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refined integration strategies and methodologies based on evolving trends and technologies in the financial tech landscape to remain competitive in client delivery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team processes, enhancing project outcomes through innovative approaches and techniques that foster productivity and deliver exceptional value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for client growth and expansion opportunities post-implementation, focusing not only on project completion but long-term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point of contact for critical escalations, utilizing strong problem-solving skills to navigate challenges while maintaining high levels of professionalism with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at Microsoft, ensuring the seamless integration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 various software solutions, which enhanced user interaction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lead team sprints focused on developing innovative software features, increasing productivity and aligning deliverables with user requirements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and debugging of applications using </w:t>
      </w:r>
      <w:r w:rsidRPr="00745DD3">
        <w:rPr>
          <w:rFonts w:ascii="Roboto Light" w:eastAsia="Roboto Light" w:hAnsi="Roboto Light" w:cs="Roboto Light"/>
          <w:b/>
          <w:bCs/>
          <w:color w:val="404040" w:themeColor="text1" w:themeTint="BF"/>
          <w:sz w:val="20"/>
          <w:szCs w:val="20"/>
        </w:rPr>
        <w:t xml:space="preserve">automated testing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resolving issues prior to deployment, contributing to higher </w:t>
      </w:r>
      <w:r w:rsidRPr="00745DD3">
        <w:rPr>
          <w:rFonts w:ascii="Roboto Light" w:eastAsia="Roboto Light" w:hAnsi="Roboto Light" w:cs="Roboto Light"/>
          <w:b/>
          <w:bCs/>
          <w:color w:val="404040" w:themeColor="text1" w:themeTint="BF"/>
          <w:sz w:val="20"/>
          <w:szCs w:val="20"/>
        </w:rPr>
        <w:t xml:space="preserve">user satisfaction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choose appropriate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projects were on the cutting edge of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client requirements into technical specifications, leveraging skills in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communication to foster project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mentorship to junior developers, promoting adherence to best practices and high-quality standards in all coding efforts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deployed applications to ensure optimal performance and identify potential issues quickly, enhancing the overall responsiveness of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integrating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speed and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 documentation and training materials for newly deployed features, which facilitated smoother transitions for users adapting to newly integrated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RESTful services that supported interoperability across projects, ensuring system reliability and resilience in meeting service-level agreements with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and GitHub for version control and collaborative development, fostering an inclusive team culture where contributions were recognized and integrated seamlessly into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stakeholder meetings, reinforcing communication lines between technical implementations and business outcomes that guided project priorities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