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web and mobile application development. Proficient in Next.js, JavaScript, and TypeScript, with a strong focus on scalable architecture and team leadership. Expertise in mentoring developers and driving technical decisions to enhance product quality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HTML, CSS,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Node.js, Express.js, Redux, GraphQL, Apollo,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Cloudflare, Terraform, GitHub Actions,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SQLite, Elasticsearch,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WebStorm, Figma, Postman, JIRA, Slack, Chrome DevTools, Docker Compose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platform enhancing the user experience through optimized web performance and mobile responsiveness, ensuring seamless interactions across various consumer touchpoints.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design discussions emphasizing scalability and maintainability of systems, effectively translating user requirements into technical specifications and guiding junior developers in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engineering environment by conducting regular code reviews, establishing best practices and coding standards, which improved product quality while mentoring the growing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which supported rapid iteration cycles and encouraged a culture of continuous integration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team through complex debugging scenarios, utilizing strong analytical skills to identify and resolve performance bottlenecks, and enhancing overall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mechanisms which improved application load times, thereby increasing user engagement and satisfaction in the product's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various microservices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flexibility and responsiveness of services, optimizing resource allocation and reducing system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product ideation, employing data analytics methodologies to derive actionable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metrics that informed feature development and user experience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their technical growth, providing guidance on modern development practices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solutions, fostering a knowledge-sharing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programs for onboarding new team members, instilling a strong foundational understanding of the product stack and team expectations, expediting their contribution to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logs and metrics to troubleshoot issues proactively, emphasizing reliability and enhancing the overall resilience of the technical architecture against high traffic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enhancements in the development workflows through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best practices, ensuring streamlined collaboration, and reducing merge conflicts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Product team and stakeholders to ensure that the product vision was consistently translated into technical execution and aligned with market needs through iterative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technology assessments for new tools and frameworks, advocating the adoption of emerging trends in web technologies that could be integrated to drive innovation in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clear project milestones and deliverables while maintaining open lines of communication with cross-functional teams, ensuring alignment on expectations and timelines for project execution.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integrating RESTful APIs while ensuring optimal performance and maintainability, enhancing user engagement and achieving product usability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agile methodologies, participating in sprint planning and retrospectives to enhance team dynamics and project delivery effectiveness for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and team discussions, promoting knowledge exchange and adherence to coding standards, which helped in reducing technical debt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the development workflow, driving a culture of quality assurance that improved software reliability and reduced bug rates across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multiple application components ensuring scalability, contributing to both back-end and front-end functionalities that supported business needs and improved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migrations and schema design adjustments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enhanced performance and ensuring data integrity for application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analytical tools to monitor application performance, providing insights that guided the development of new features, directly influencing user satisfaction and product release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onboarding processes for new developers through comprehensive documentation and hands-on mentoring, which greatly reduced ramp-up time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strategy sessions to align technology with business goals, actively contributing to decision-making processes that shaped the direction of product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performance tracking tools, establishing KPIs to measure the effectiveness of software and driving continuous improvement efforts in application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high-quality software development practices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leading to successful execution of complex projects within tight deadlines and fostering an adaptable development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 robust engineering culture through knowledge sharing and leveraging community resources, such as technical blogs and open-source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