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designing and developing web and mobile applications. Proven expertise in React, Node.js, and Generative AI technologies. Passionate about leveraging innovative solutions to enhance user experience and educational opportunities.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Bootstrap, Tailwind CSS, Material-UI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Flask, Ruby on Rails,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Platform, Azure, Lambda, API Gateway,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Terraform, Jenkins, Git,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DynamoDB, Redis,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 a Lead Full Stack Engineer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collaborated closely with data scientists and UX designers to prototype innovative web applications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Generative AI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proofs of concept for educational applications, ensuring robust performance and seamless user experiences while actively participating in team brainstorming sessions on new AI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in AWS environments using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best practices for cloud architecture and cost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both technical and non-technical audiences to foster understanding of the systems and enhance communication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effort to embed state-of-the-art AI technologies into existing platforms, mentoring junior developers on best practices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and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 Agile/Scrum environment, demonstrating adaptability and collaboration through effective teamwork and sprint planning to meet project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Procuring feedback cycles to continually refine prototypes, ensuring that development iterations aligned with the vision for enhanced user engagement and educational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implemented best practices for asynchronous programming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responsiveness and user satisfaction in the delivery of educational content.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meetings to discuss project requirements and user feedback, contributing to a culture of experimentation and innovation in AI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expertise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processes and increase operational efficiency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strategic planning sessions with stakeholders to map out the integration of Generative AI tools, ensuring their alignment with the overall mission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setting up internal tool infrastructure for deploying Generative AI models safely and efficiently, resulting in increased operational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continuous learning by sharing knowledge on emerging technologies and trends in the AI landscape, promoting an environment of knowledge exchange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transition of prototypes into production-ready solutions, maintaining coding excellence and ensuring that code quality met stringent engineering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strong rapport with internal teams to facilitate knowledge sharing regarding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overall improvement in service delivery and product offerings.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participated in the full software development lifecycle of scalable web applications, focusing intently on effective collaboration with cross-discipline teams to meet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extensive experience developing enterprise-level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to realize robust and maintainable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real-time data processing capabilities by designing applications compatible with asynchronous messaging patterns, enhancing overall application responsiveness and user experience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mentoring junior developers, assisting them in understanding core technologies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within teams to improve project management efficiencies, resulting in streamlined operations and better resource allocation.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various development tools and frameworks including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productivity and facilitate DevOps principles across the development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engaging user interfaces following design specifications and business requirements, demonstrating a strong understanding of user-centered design principles and accessibility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reviewing code and providing constructive feedback to ensure high-quality output across all software deliverables, reinforcing engineering best practices and collective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effectively enhancing communication between front-end and back-end systems, significantly improving data exchange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quality assurance teams to ensure high standards in application performance and tracking effectiveness post-launch, thus ensuring user satisfaction is met.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