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Senior Software Engineer with over 11 years of experience in software development, specializing in web and mobile applications. Proven track record in leading SaaS innovations, optimizing performance, and driving technical excellence.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C#, Python, TypeScript,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Vue.js, React, Angular, .NET Core, Express.js, Node.js,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MongoDB, MySQL, PostgreSQL, Redis, Firebase,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 Services:</w:t>
      </w:r>
      <w:r w:rsidRPr="00745DD3">
        <w:rPr>
          <w:rFonts w:ascii="Roboto Light" w:eastAsia="Roboto Light" w:hAnsi="Roboto Light" w:cs="Roboto Light"/>
          <w:color w:val="404040" w:themeColor="text1" w:themeTint="BF"/>
          <w:sz w:val="20"/>
          <w:szCs w:val="20"/>
        </w:rPr>
        <w:t xml:space="preserve"> Docker, Kubernetes, AWS, Azure, Google Cloud, CI/CD,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Methodologies:</w:t>
      </w:r>
      <w:r w:rsidRPr="00745DD3">
        <w:rPr>
          <w:rFonts w:ascii="Roboto Light" w:eastAsia="Roboto Light" w:hAnsi="Roboto Light" w:cs="Roboto Light"/>
          <w:color w:val="404040" w:themeColor="text1" w:themeTint="BF"/>
          <w:sz w:val="20"/>
          <w:szCs w:val="20"/>
        </w:rPr>
        <w:t xml:space="preserve"> Agile, Scrum, Kanban, TDD, BDD, Continuous Integration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 &amp; Tools:</w:t>
      </w:r>
      <w:r w:rsidRPr="00745DD3">
        <w:rPr>
          <w:rFonts w:ascii="Roboto Light" w:eastAsia="Roboto Light" w:hAnsi="Roboto Light" w:cs="Roboto Light"/>
          <w:color w:val="404040" w:themeColor="text1" w:themeTint="BF"/>
          <w:sz w:val="20"/>
          <w:szCs w:val="20"/>
        </w:rPr>
        <w:t xml:space="preserve"> Jest, Mocha, Chai, Selenium, Cypress,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high-traffic </w:t>
      </w:r>
      <w:r w:rsidRPr="00745DD3">
        <w:rPr>
          <w:rFonts w:ascii="Roboto Light" w:eastAsia="Roboto Light" w:hAnsi="Roboto Light" w:cs="Roboto Light"/>
          <w:b/>
          <w:bCs/>
          <w:color w:val="404040" w:themeColor="text1" w:themeTint="BF"/>
          <w:sz w:val="20"/>
          <w:szCs w:val="20"/>
        </w:rPr>
        <w:t xml:space="preserve">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ensuring </w:t>
      </w:r>
      <w:r w:rsidRPr="00745DD3">
        <w:rPr>
          <w:rFonts w:ascii="Roboto Light" w:eastAsia="Roboto Light" w:hAnsi="Roboto Light" w:cs="Roboto Light"/>
          <w:b/>
          <w:bCs/>
          <w:color w:val="404040" w:themeColor="text1" w:themeTint="BF"/>
          <w:sz w:val="20"/>
          <w:szCs w:val="20"/>
        </w:rPr>
        <w:t xml:space="preserve">scalability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performance optimization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diverse environments, utilizing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meet global demand.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design and engineering to gather requirements, aligning technical solutions with business objectives for a seamless user experience in enterprise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enforced industry standards to maintain high </w:t>
      </w:r>
      <w:r w:rsidRPr="00745DD3">
        <w:rPr>
          <w:rFonts w:ascii="Roboto Light" w:eastAsia="Roboto Light" w:hAnsi="Roboto Light" w:cs="Roboto Light"/>
          <w:b/>
          <w:bCs/>
          <w:color w:val="404040" w:themeColor="text1" w:themeTint="BF"/>
          <w:sz w:val="20"/>
          <w:szCs w:val="20"/>
        </w:rPr>
        <w:t xml:space="preserve">code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within the development team, fostering an environment of continuous improvement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resolved software bugs and performance issues proactively, applying strong analytical skills and a methodical approach to troubleshooting in a high-pressure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junior developers, leveraging strong leadership skills to cultivate technical acumen and confidence within the team while fostering a collaborative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robust RESTful APIs adhering to the </w:t>
      </w:r>
      <w:r w:rsidRPr="00745DD3">
        <w:rPr>
          <w:rFonts w:ascii="Roboto Light" w:eastAsia="Roboto Light" w:hAnsi="Roboto Light" w:cs="Roboto Light"/>
          <w:b/>
          <w:bCs/>
          <w:color w:val="404040" w:themeColor="text1" w:themeTint="BF"/>
          <w:sz w:val="20"/>
          <w:szCs w:val="20"/>
        </w:rPr>
        <w:t xml:space="preserve">OpenAPI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specifications, promoting effective integration and communication between browser-based clients and server-side applications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measures and ensured compliance with regulations as per industry standards, validating and securing applications against emerging vulnerabilities and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Championing the use of </w:t>
      </w:r>
      <w:r w:rsidRPr="00745DD3">
        <w:rPr>
          <w:rFonts w:ascii="Roboto Light" w:eastAsia="Roboto Light" w:hAnsi="Roboto Light" w:cs="Roboto Light"/>
          <w:b/>
          <w:bCs/>
          <w:color w:val="404040" w:themeColor="text1" w:themeTint="BF"/>
          <w:sz w:val="20"/>
          <w:szCs w:val="20"/>
        </w:rPr>
        <w:t xml:space="preserve">Test-Driven Development (TDD)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enhance code reliability and facilitate smooth transitions through development, application deployment, and production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the user interface design by implementing modern frameworks such as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accessibility and performance to uplift the end-user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adaptation of emerging technologies, integrating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daily operations to enhance the team's competitive edge in the evolving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backend services with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API responsiveness and resource consumption, facilitating dynamic scaling in line with user activity and demand fluctuations.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logging and monitoring tools to maintain operational oversight and accelerate incident responses, improving service uptime and effective real-time analytics for business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multi-tiered applications that leverage microservices architecture, facilitating a modular approach to software development and deployment within a diverse technical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agile ceremonies, promoting transparency and collaboration during sprints, sprint reviews, and retrospectives, resulting in enhanced team dynamics and project alignment.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Consulted with stakeholders and management to align technical strategies with business goals, ensuring software solutions effectively address user needs and market trends.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full-stack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for enterprise applications, utilizing a variety of technologies including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interaction and data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API development and integration, focusing on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ensuring seamless data flow between frontend interfaces and backend servers to meet customer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Cooperated with various teams to ensure alignment between user interface designs and back-end services, cultivating a cohesive and efficient workflow among diverse project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Agile methodologies in project deliveries, fostering cross-functional team collaboration and reducing delivery timelines while improving team communication and project scope clarity.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and facilitated code reviews, maintaining high standards for code quality and performance while mentoring junior developers in best practices and technical concepts.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migration strategies to transition legacy applications to </w:t>
      </w:r>
      <w:r w:rsidRPr="00745DD3">
        <w:rPr>
          <w:rFonts w:ascii="Roboto Light" w:eastAsia="Roboto Light" w:hAnsi="Roboto Light" w:cs="Roboto Light"/>
          <w:b/>
          <w:bCs/>
          <w:color w:val="404040" w:themeColor="text1" w:themeTint="BF"/>
          <w:sz w:val="20"/>
          <w:szCs w:val="20"/>
        </w:rPr>
        <w:t xml:space="preserve">modern tech stacks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best practices and ensuring minimum disruption during the changeover phase.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testing initiatives, identifying bottlenecks within applications and applying optimization techniques to enhance user experience substantially.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DevOps teams to integrate CI/CD pipelines, streamlining deployment processes and minimizing potential downtimes during system upgrades and maintenance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actively to troubleshooting and debugging efforts, employing tailored problem-solving approaches to restore service functionality expeditiously and effectively during incidents.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continuous learning within the team by facilitating workshops and sharing knowledge about evolving software development trends and technologies among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experience in microservices architecture design to enhance application resilience and facilitate rapid feature rollout without compromising existing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documentation standards, ensuring comprehensive knowledge transfer and onboarding resources for new team members and preserving valuable insights for ongoing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