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web and mobile applications, particularly in building high-performance, modern SaaS solutions using React, GraphQL, and Node.js. Proficient in architecting intuitive user experiences, mentoring engineers, and collaborating cross-functionally with product and design teams to deliver exceptional frontend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styled-components, GraphQL, REST, WebSockets, Next.js, TypeScript,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MongoDB, PostgreSQL, Redis, Docker, GraphQL API,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Testing Library, Cypress, Playwright, storybook, ESLint, Babel,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EKS, CI/CD, GitHub Actions, Serverless, Vercel, Netlify,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Performance, SEO Optimization, Accessibility (a11y), OWASP, CORS, OAuth, JAMstack, Monitoring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the architectural design of scalable and dynamic user interfaces for the Gatsby platform,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styled-components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 robust component library to ensure a cohesive user experience across all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with product managers and designers to define feature specifications, user flows, and design implementations while adhering to the highest standards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excellence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 team members by sharing best practices in frontend development, design implementation, and code reviews, fostering a culture of continuous improvement and technical leadership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 initiatives for improving performance and accessibility across our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optimize data-fetching strategies and enhance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 and maintain a comprehensive UI toolkit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consistency in design and accelerating the frontend development process through reusable components and visual testing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Set up automated testing frameworks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quality assurance and reduce regression issues on critical application features, instilling confidence in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 in balancing technical debt and feature enhancements, demonstrating agility and flexibility in responding to shifting priorities while maintaining high standards for system integrity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 real-time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user interactions, including live updates and collaborative functionalities that push the boundaries of traditional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 to the evolution of our design token systems and theming approaches, ensuring brand consistency across all interfaces and enhancing the developer experience with a streamlined style library.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 feedback from users to refine user interfaces and improve engagement metrics, integrating insights into the ongoing development cycle of core applications tailored for enterprise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 with cross-functional teams to scope projects, allocate resources, and prioritize enhancements based on user feedback and business strategy, ensuring alignment between engineering and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frontend standards initiatives, defining best practices for code quality, documentation, and testing that not only improve team workflow but also elevate our software's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 workshops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and state management techniques, enhancing team skills while introducing innovative solutions for complex application challenges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 a structured approach to problem-solving and technical decision-making, encouraging open discussions and diverse perspectives to achieve the best outcomes for engineering challenges faced.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 an instrumental role in hiring and onboarding processes, evaluating potential candidates for technical expertise and cultural fit, contributing to the growth of a high-performing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 and implement scalable web applications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platform, using a combination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seamless full-stack development experience for users across industries.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with cross-functional teams to gather and define product requirements, translating business needs into technical specifications, ensuring successful project delivery aligned with strategic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 application performance through advanced state management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optimizations for rendering and improving load times while maintaining robust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 with UX/UI designers to create user-centric applications, applying best practices in design thinking and user experience principles, enhancing satisfaction and usability metrics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 coding best practices and validation processes through active participation in code reviews, fostering an environment of high-quality coding standards and a culture of continuous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 junior engineers in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 services, sharing industry knowledge about scalable architectures and ensuring high performance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 to API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backend teams to develop intuitive and powerful data access methods tailored for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 updated with new technologies and modern frameworks, integrating them into existing infrastructure to advance the application’s capabilities and support a rich ecosystem for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 comprehensive documentation for frontend projects and component libraries, ensuring that knowledge is preserved and team members can effectively leverage existing resources as needed.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 CI/CD pipelines to streamline the deployment of web applications, increasing release frequency and responsiveness to user feedback while ensuring stability and reliability of builds.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 application performance through logging and monitoring tools, addressing issues proactively to minimize downtime and enhance user experience continuously.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training sessions and workshops focusing on emerging front-end technologies, educating teams on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optimization strategies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