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specializing in leading frontend projects and implementing best practices in web and mobile applications. Proven track record in JavaScript, React, and emerging frontend technologies, combined with strong leadership and communication skills for mentoring teams and enhancing collaborative practices in digital experience design.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GatsbyJS, Angular, Vue.js, Astro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ESLint,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GraphQL, Firebase, Axios, Stripe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Hosting &amp; Deployment:</w:t>
      </w:r>
      <w:r w:rsidRPr="00745DD3">
        <w:rPr>
          <w:rFonts w:ascii="Roboto Light" w:eastAsia="Roboto Light" w:hAnsi="Roboto Light" w:cs="Roboto Light"/>
          <w:color w:val="404040" w:themeColor="text1" w:themeTint="BF"/>
          <w:sz w:val="20"/>
          <w:szCs w:val="20"/>
        </w:rPr>
        <w:t xml:space="preserve"> Vercel, Netlify, AWS, Docker, Heroku,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frontend architecture and implementation for multiple high-profile web projects, ensuring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all applications utilized by major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a comprehensive frontend stack that includes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GatsbyJS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current industry standards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set of best practices for code reviews focusing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team productivity and code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effective use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hooks, and the principles of </w:t>
      </w:r>
      <w:r w:rsidRPr="00745DD3">
        <w:rPr>
          <w:rFonts w:ascii="Roboto Light" w:eastAsia="Roboto Light" w:hAnsi="Roboto Light" w:cs="Roboto Light"/>
          <w:b/>
          <w:bCs/>
          <w:color w:val="404040" w:themeColor="text1" w:themeTint="BF"/>
          <w:sz w:val="20"/>
          <w:szCs w:val="20"/>
        </w:rPr>
        <w:t xml:space="preserve">accessible web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and supportive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seamless, user-centric web applications that met rigorous performance criteria and incorporated elements of </w:t>
      </w:r>
      <w:r w:rsidRPr="00745DD3">
        <w:rPr>
          <w:rFonts w:ascii="Roboto Light" w:eastAsia="Roboto Light" w:hAnsi="Roboto Light" w:cs="Roboto Light"/>
          <w:b/>
          <w:bCs/>
          <w:color w:val="404040" w:themeColor="text1" w:themeTint="BF"/>
          <w:sz w:val="20"/>
          <w:szCs w:val="20"/>
        </w:rPr>
        <w:t xml:space="preserve">responsive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mobile-first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workshops on emerging technologies such as </w:t>
      </w:r>
      <w:r w:rsidRPr="00745DD3">
        <w:rPr>
          <w:rFonts w:ascii="Roboto Light" w:eastAsia="Roboto Light" w:hAnsi="Roboto Light" w:cs="Roboto Light"/>
          <w:b/>
          <w:bCs/>
          <w:color w:val="404040" w:themeColor="text1" w:themeTint="BF"/>
          <w:sz w:val="20"/>
          <w:szCs w:val="20"/>
        </w:rPr>
        <w:t xml:space="preserve">Astro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Server-side rendering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keeping the team updated on industry trends and enhancing project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represented the agency at various tech conferences, sharing insights on </w:t>
      </w:r>
      <w:r w:rsidRPr="00745DD3">
        <w:rPr>
          <w:rFonts w:ascii="Roboto Light" w:eastAsia="Roboto Light" w:hAnsi="Roboto Light" w:cs="Roboto Light"/>
          <w:b/>
          <w:bCs/>
          <w:color w:val="404040" w:themeColor="text1" w:themeTint="BF"/>
          <w:sz w:val="20"/>
          <w:szCs w:val="20"/>
        </w:rPr>
        <w:t xml:space="preserve">JAMstack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best practices with wider tech communities to enhance brand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solutions that improved deployment processes on platforms like </w:t>
      </w:r>
      <w:r w:rsidRPr="00745DD3">
        <w:rPr>
          <w:rFonts w:ascii="Roboto Light" w:eastAsia="Roboto Light" w:hAnsi="Roboto Light" w:cs="Roboto Light"/>
          <w:b/>
          <w:bCs/>
          <w:color w:val="404040" w:themeColor="text1" w:themeTint="BF"/>
          <w:sz w:val="20"/>
          <w:szCs w:val="20"/>
        </w:rPr>
        <w:t xml:space="preserve">Vercel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Netlify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for software releases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knowledge-sharing sessions on optimizing web applications for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contributing to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foster collaboration between frontend, backend, and design departments, ensuring the delivery of cohesive, high-impact projects responsive to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third-party services such as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capabilities and user engagement through expanded features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demonstrations of project progress to stakeholders, showcasing the integration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and performance metrics for real-time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frontend development processes, including code guidelines and deployment procedures, utilizing my strong organizational skills to enhance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existing applications by performing regular audits, leveraging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ensuring streamlined processes for ongoing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development, actively pursuing certifications and participating in relevant online courses to remain at the forefront of changing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fully responsive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experience, code maintainability, and scalability for a diverse range of client projects, which enhanced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define project scopes, specifications, and goals, utilizing agile methodologies to drive project initiatives and ensure timely delivery of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industry best practices in software development, emphasizing accessibility standards (WCAG), performance optimizations, and static site generation principles to enhance project outputs and client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successfully integrate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and other third-party services, increasing the functional capabilities and user engagement of various web applications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conducted code reviews and provided constructive feedback to peers, ensuring adherence to team coding standards and fostering a culture of high-quality output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designers to translate complex wireframes into functional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experience reflecting the visual design and user journey.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progressive enhancements using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optimizing code performance and maintaining browser compatibility across diverse environments and devices for enhanced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scrums and sprint planning sessions, effectively communicating progress and potential roadblocks with the development team to meet our agile delivery schedule.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set up CI/CD pipelines for smooth deployments, utilizing tools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for reliability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growth through mentoring and knowledge sharing, leading workshops that focused on newly adopted frontend technologies and encouraging collaboration on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maintained technical specifications for all projects, ensuring comprehensive project documentation was available to facilitate onboarding and future reference for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areas for improvement in existing workflows and contributed suggestions that enhanced collaboration between design and development teams for better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