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Front-end Developer with over 11 years of experience in software development, specializing in web and mobile applications. Adept at leveraging JavaScript, React, and modern frontend technologies to build high-performing, accessible digital experiences. Proven ability to lead technical teams, mentor developers, and drive architectural decisions. Strong advocate for best practices in frontend development and committed to delivering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GatsbyJS, Astro,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Netlify, AWS,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JAMstack, TDD, BEM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Headless CMS, Drupal, Contentful, Sanity,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high-volume, interactive web application used by diverse stakeholders,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across multiple projects within the agency.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project managers, ensuring that project requirements were met while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design solutions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conducting regular code reviews and fostering an environment that encouraged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in all frontend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include modern frameworks and tools, ensuring scalability, maintainability, and enhanced performance of all web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and project updates in company-wide meetings, effectively communicating complex ideas and architectural decisions while representing the agency at industry conferences and tech community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incorporating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optimal performance of web applications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frontend technologies, rigorously evaluating their applicability to current projects and advocating for their use when beneficial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workflows, and code guidelines, ensuring consistent application of coding practices among all team members to facilitate better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tools, such as Git, to promote effective tracking of code changes and enhance team collaboration efforts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knowledge-sharing sessions on frontend technologies and best practices, fostering a culture of innovation and technical excellence within the development team and the wider agency.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release cycles and a reduction in production issues, reinforcing the agency’s commitment to quality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inform design and functionality updates for web applications, ensuring alignment with user needs and enhancing overall user satisfaction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APIs and services, ensuring smooth data flows and optimal performance of web applications while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improving frontend performance through effective optimization strategies, focusing on reducing load times and increasing responsiveness of high-traffic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project statuses and resource allocations, adjusting strategies to ensure that deadlines were met without compromising the quality of deliverables or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state-of-the-art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that improved user engagement and accessibility across multiple platforms and devices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CI/CD frameworks to streamline the application release processes, improving deployment frequency and delivering updates to clients rapidly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of frontend applications to guarantee robust performance and user experience, ensuring the delivery of reliable applications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to foster skill development while promoting adherence to established coding standards and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across various devices and screen sizes, influencing the overall design strategy and improving end-user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using modern techniques including server-side rendering and static site generation, enhancing application performance, load times, and search engine visibility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applications, facilitating knowledge transfer among team members and serving as a resource for onboarding new engineers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objectives by crafting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accelerated development timelines and set a standard for quality and maintainability for the codebase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headless CMS solution, integrating various content management technologies to streamline content delivery processes, aligning technology use with business strategies and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designs into functional applications, cultivating a productive feedback loop that improved the final product and overall client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hackathons, contributing to open-source projects that reinforced personal skills while fostering collaboration and learning within the wider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communications and relationship management by providing technical insights during project presentations, maintaining focus on delivering high-quality web applications that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