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expertise in leading front-end architecture, mentoring teams, and driving collaborative project success through modern UI practices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Vue, Angular, D3.js, Recharts,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Kubernetes,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Service Workers, CDN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Redux-Saga, MobX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an advanced robotic delivery platform, driving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user experience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business-critical operations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robust user interface, facilitating better operational efficiency and team collaboration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less senior engineers through technical challenges, fostering a culture of ownership and collaboration while championing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methodologies for enhanced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accessibility, and responsive design principles, ensuring applications meet diverse user needs across different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and Design, translating technical requirements into actionable development strategies to support delivery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advocating for the adoption of innovative tools that enhance the robustness and scalability of the application's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coordination efforts across teams to optimize the development and release cycle, ensuring timely delivery of features and successful integration with backend technologies and robotic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heavily to system design discussions, actively engaging in roadmap planning and cross-functional technical decisions to align development projects with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improvement, leveraging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capabilities and streamline delivery processes across urban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code quality, conducting thorough code reviews and establishing comprehensive testing strategies that include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internal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enabling data-driven decision-making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environment that encourages knowledge sharing and continuous learning, significantly aiding in the professional development of junior engineers and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implement CI/CD pipelines, and manage application scalability, harnessing cloud computing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high-security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adhere to best security practices, aligning with the company's commitment to providing safe autonomous delivery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enhancing user experience through iterative design processes and user feedback, ensuring an empathetic approach toward customer pain points and delivering effective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single-page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(SPAs) at Microsoft,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performance with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thereby improving user engagement on large-scale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CI/CD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automated deployments, enhancing the development cycle efficiency with continuous integration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team collaboration and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processes and improving communication among cross-functional teams, aligning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building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powered backend services, ensuring high availability and performance while improving response times through effective system design and architecture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planning and development of a high-impact software product, translating complex user requirements into comprehensive specifications and delivering solutions that met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to mentor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 methodologies, and tool adoption across various projects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tests and end-to-end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comprehensive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prioritize user experience and accessibility features, ensuring adherence to UX principles and guidelines that enhance usability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gather requirements and feedback, using insights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address specific usability challenges, delivering targeted improvements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compliant with security guidelines, particularly in handling sensitive data through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robust backend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metrics through the optimization of existing web applications, employing best practices and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Workers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caching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sprint planning,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tasks effectively and ensure adherence to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