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focusing on web and mobile applications. Proven expertise in JavaScript, HTML5, CSS3, and integrating with diverse APIs for seamless user experiences. Dedicated leader skilled in simplifying complex tech stacks and enhancing monitoring systems to ensure quality and efficiency. Strong communicator with a history of successful collaboration across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HTML5, CSS3, TypeScript,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Next.js, Redux, Vue.js,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Sentry, Git, Docker, Webpack,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Third Party Integrations:</w:t>
      </w:r>
      <w:r w:rsidRPr="00745DD3">
        <w:rPr>
          <w:rFonts w:ascii="Roboto Light" w:eastAsia="Roboto Light" w:hAnsi="Roboto Light" w:cs="Roboto Light"/>
          <w:color w:val="404040" w:themeColor="text1" w:themeTint="BF"/>
          <w:sz w:val="20"/>
          <w:szCs w:val="20"/>
        </w:rPr>
        <w:t xml:space="preserve"> Google Tag Manager, TrustedForm, IP2Geo, Stripe API, Auth0</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Methodologies, Continuous Integration, Test-Driven Development, Code Reviews, Version Control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various frontend development projects at ivision,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responsive, user-friendly applications that enhanced overall user engagement and satisfaction across multiple platforms and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proactive monitoring and logging using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quickly identify and resolve frontend issues, minimizing downtime and improving user experience while maintaining high performance standards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including Sales and Marketing, to gather requirements and design </w:t>
      </w:r>
      <w:r w:rsidRPr="00745DD3">
        <w:rPr>
          <w:rFonts w:ascii="Roboto Light" w:eastAsia="Roboto Light" w:hAnsi="Roboto Light" w:cs="Roboto Light"/>
          <w:b/>
          <w:bCs/>
          <w:color w:val="404040" w:themeColor="text1" w:themeTint="BF"/>
          <w:sz w:val="20"/>
          <w:szCs w:val="20"/>
        </w:rPr>
        <w:t xml:space="preserve">pixel-perfect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interfaces that align with business needs and deliver a cohesive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Reduced technical debt by streamlining the existing tech stack to enhance maintainability and scalability of frontend applications, facilitating faster deployment cycles and better resource management for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such as </w:t>
      </w:r>
      <w:r w:rsidRPr="00745DD3">
        <w:rPr>
          <w:rFonts w:ascii="Roboto Light" w:eastAsia="Roboto Light" w:hAnsi="Roboto Light" w:cs="Roboto Light"/>
          <w:b/>
          <w:bCs/>
          <w:color w:val="404040" w:themeColor="text1" w:themeTint="BF"/>
          <w:sz w:val="20"/>
          <w:szCs w:val="20"/>
        </w:rPr>
        <w:t xml:space="preserve">Google Tag Manager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Stripe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functionality and track user interactions, ensuring compliance with best practices for data privacy and user experience across apps.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frontend systems and processes to ensure knowledge sharing among team members, fostering a culture of collaboration and continuous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design reviews and brainstorming sessions, contributing to the overall architecture and strategy for enhancing frontend infrastructure and aligning it with company goals and project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training sessions for junior developers on tools and methodologies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skill development and best practices within the team to foster a collaborative work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metrics to identify anomalies and initiate improvements, resulting in significant enhancements to user experience and system reliability during peak traffic periods.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relationships with stakeholders across departments, ensuring ongoing alignment of frontend initiatives with business objectives, customer feedback, and technological advancements in the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asset optimization and performance management, enhancing load times and overall efficiency of web applications while aligning with project timelines and resources available.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industry trends and emerging technologies, proactively integrating them into projects to stay ahead of competitive challenges and enhance product offerings in the financial technology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team members, fostering a culture of growth, collaboration, and innovation within the development team that positively impacted project outcomes and team morale.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project management practices by leading daily stand-ups, sprint planning, and retrospectives, ensuring team alignment and adapting strategies based on iterative feedback and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and schema validation, ensuring robustness and reliability in interactions across various services while enhancing the development workflow and delivery timelines.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at Microsoft on developing innovative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forward-thinking solutions that pushed the boundaries of user interface design and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cross-disciplined teams to enhance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ensuring adherence to industry standards and best practices while integrating comprehensive logging and monitoring frameworks such as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in projects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efficient user interfaces, demonstrating adaptability and a strong ability to tackle changing requirements while meeting high performance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implementation of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automation strategies that facilitated faster release cycles and improved deployment quality across diverse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testing and feedback sessions, refining application features and functionalities based on user input to create customer-centered solutions that resonated with target demographics.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code review practices, providing constructive feedback and guidance to peers ensuring adherence to standards, improving project code quality, and sharing knowledge across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agile methodologies, participating in backlog grooming, sprint reviews, and retrospectives to enhance team efficiency and responsiveness to changing project requirements and stakeholder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integrations with various third-party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smooth data transitions and interactions between platforms while maintaining high security and performance standards throughout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experience through the incorporation of responsive design principles, utilizing frameworks like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Material 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applications are functional across multiple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closely with product managers and design teams to define feature set requirements and ensure alignment between user needs and technical capabilities, maintaining focus on end-user satisfaction throughout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extensively for version control and collaborative development, ensuring effective tracking of changes and seamless team collaboration on complex coding projects with distributed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documentation for system architecture and APIs to support operational efficiency and facilitate onboarding processes for new team members within the software engineering department.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