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predictive analytics and data modeling. Adept at turning complex data into actionable insights, leveraging advanced analytical techniques and tools to drive informed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Streamlit,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Keras, PyTorch,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Kafka, Hadoop, ETL,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business insights and improving customer retention through targeted analytical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collection, ensuring timely availability of clean, structured data for analysis and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incorporate real-time data visualization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machine learning models and manage data storage, streamlining processes and enhancing the scalability of analytic solutions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feature engineering on complex datasets, enhancing model accuracy through data preprocessing techniques involving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transformation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through knowledge-sharing sessions, updating internal practices based on the latest trends in machine learning, and contributing to the growth of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and refined existing models, implementing best practices in </w:t>
      </w:r>
      <w:r w:rsidRPr="00745DD3">
        <w:rPr>
          <w:rFonts w:ascii="Roboto Light" w:eastAsia="Roboto Light" w:hAnsi="Roboto Light" w:cs="Roboto Light"/>
          <w:b/>
          <w:bCs/>
          <w:color w:val="404040" w:themeColor="text1" w:themeTint="BF"/>
          <w:sz w:val="20"/>
          <w:szCs w:val="20"/>
        </w:rPr>
        <w:t xml:space="preserve">model evaluation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ensuring alignment with business efficiency metrics such as </w:t>
      </w:r>
      <w:r w:rsidRPr="00745DD3">
        <w:rPr>
          <w:rFonts w:ascii="Roboto Light" w:eastAsia="Roboto Light" w:hAnsi="Roboto Light" w:cs="Roboto Light"/>
          <w:b/>
          <w:bCs/>
          <w:color w:val="404040" w:themeColor="text1" w:themeTint="BF"/>
          <w:sz w:val="20"/>
          <w:szCs w:val="20"/>
        </w:rPr>
        <w:t xml:space="preserve">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elevate team understanding of predictive techniques and data handling best practices while ensuring adherence to customer data privacy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Natural Language Processing techniques within existing frameworks, producing significant enhancements in data abstraction quality and insight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techniques such as regression and clustering to uncover hidden patterns within multimodal datasets, transforming these insights into strategic business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programming sessions to enforce code quality and maintainability across all data science projects, cultivating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and enhanced productivity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reproducible environments and project management efficiency across various analytical tasks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RESTful APIs to facilitate data retrieval and interaction with analytical models, improving accessibility of insights to stakeholders and ensuring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research initiatives aimed at refining predictive algorithms employed for financial analysis, utilizing specialized knowledge of </w:t>
      </w:r>
      <w:r w:rsidRPr="00745DD3">
        <w:rPr>
          <w:rFonts w:ascii="Roboto Light" w:eastAsia="Roboto Light" w:hAnsi="Roboto Light" w:cs="Roboto Light"/>
          <w:b/>
          <w:bCs/>
          <w:color w:val="404040" w:themeColor="text1" w:themeTint="BF"/>
          <w:sz w:val="20"/>
          <w:szCs w:val="20"/>
        </w:rPr>
        <w:t xml:space="preserve">time series 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synthesizing the latest advancements in analytics methodologies adapted to influence business strategies and foster growth.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application of various models for predictive analysis, utilizing tools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effective solutions tailored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a model validation framework that enhanced accuracy and reliability of the data science processes, aligning with internal performance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establish effective ETL processes, ensuring accurate data flow from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analytics applications, fostering a seamless analytical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real-time insights into customer behavior and product performance, facilitating more informed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presentations to stakeholders, translating complex data findings into actionable insights and ensuring alignment with business objectives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guarantee the quality and efficiency of newly developed data models, maintaining high performance standards across analytical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data initiatives to promote a data-centric culture, helping to drive home the importance of analytical rigor and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deep learning models that provided predictive insights, broadening the company’s analytical capabilities and enriching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machine learning techniques into existing customer products, improving engagement metrics and ensuring product alignment with consumer needs based on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analytical best practices across teams to optimize workflow efficiencies, ensuring that all data projects adhered to the latest methodologies and technologies available.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innovative technologies to continuously refine analytical processes, staying ahead of market trends and enhancing the team’s skill set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of all data projects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collaborative development efforts and ensuring code integrity throughout the data science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