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Analytical and results-driven data analyst with 11 years of experience in software development, including web and mobile applications. Proven expertise in data modeling, business intelligence, and market analytics, leveraging tools and frameworks to generate actionable insights for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SQL, Python, R, Excel, Databricks, Data Modeling, Statistical Analysis,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Tableau, Looker, QlikView, Microsoft SSRS, Google Data Studio, Dashboards, Advanced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Scripting:</w:t>
      </w:r>
      <w:r w:rsidRPr="00745DD3">
        <w:rPr>
          <w:rFonts w:ascii="Roboto Light" w:eastAsia="Roboto Light" w:hAnsi="Roboto Light" w:cs="Roboto Light"/>
          <w:color w:val="404040" w:themeColor="text1" w:themeTint="BF"/>
          <w:sz w:val="20"/>
          <w:szCs w:val="20"/>
        </w:rPr>
        <w:t xml:space="preserve"> JavaScript, HTML, CSS, DAX, ETL Tools, APIs, Microservices,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NoSQL, MongoDB, Oracle DB, PostgreSQL, MySQL, Data Lakes, Database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Data Presentation, Data Storytelling, Visualization Techniques, Reporting Tools, Interactive Dashboards, Business Metrics, KPI Development, Ad-hoc Reporting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solutions to meet evolving market analytics needs, transforming complex datasets into clear, actionable reports that drive strategic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enriching customer solutions, leveraging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market intelligence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dynamic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trends and insights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large datasets to identify opportunities for growth, utilizing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negotiations and revenue strategy based on actionable insights derived from market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modified custom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complex data extraction for business units, ensuring that reporting was both timely and relevant to current market conditions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usage and adoption of analytics tools to gauge performance, driving continuous improvement and best practices in analytics as part of the overall business intelligence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reporting issues with urgency to maintain accuracy and reliability, implementing corrective actions that strengthened the data integrity for ongoing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prioritize analytics projects, utilizing an agile approach to ensure delivery deadlines were met while aligning analytics solutions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decision-making across departments, promoting effective communication and collaboration that enabled teams to leverage analytics for enhancing their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workshops to enhance users' proficiency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adoption of analytics tools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data integration initiatives to consolidate disparate data sources into holistic views, improving organizational access to critical information for faster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market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guide the development of analytical models that support targeted marketing strategies and enhance competitive advantage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methods to derive insights from customer data, reinforcing sales strategies through sophisticated modeling approaches that accentuate customer behavior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internal stakeholders to deliver high-impact </w:t>
      </w:r>
      <w:r w:rsidRPr="00745DD3">
        <w:rPr>
          <w:rFonts w:ascii="Roboto Light" w:eastAsia="Roboto Light" w:hAnsi="Roboto Light" w:cs="Roboto Light"/>
          <w:b/>
          <w:bCs/>
          <w:color w:val="404040" w:themeColor="text1" w:themeTint="BF"/>
          <w:sz w:val="20"/>
          <w:szCs w:val="20"/>
        </w:rPr>
        <w:t xml:space="preserve">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outputs aligned with business objectives and contributed to overall revenue growth and market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new visualization methodologies within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the efficacy of reporting tools that facilitated real-time visibility into market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developing optimized data pipelines, employing </w:t>
      </w:r>
      <w:r w:rsidRPr="00745DD3">
        <w:rPr>
          <w:rFonts w:ascii="Roboto Light" w:eastAsia="Roboto Light" w:hAnsi="Roboto Light" w:cs="Roboto Light"/>
          <w:b/>
          <w:bCs/>
          <w:color w:val="404040" w:themeColor="text1" w:themeTint="BF"/>
          <w:sz w:val="20"/>
          <w:szCs w:val="20"/>
        </w:rPr>
        <w:t xml:space="preserve">ETL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the integrity and security of business-critical data across supported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user-centric dashboards that highlighted significant performance metrics, helping sales teams to track customer engagement and drive strategic initiatives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principles of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business outcomes, presenting findings to senior leadership to aid in strategic planning and ensuring alignment with broader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market research analysis to support high-level strategic decisions, leveraging unique insights to bolster marketing campaigns and improve customer relationship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product development teams to integrate new analytics capabilities into existing workflows, ensuring seamless access to insights that drive business transformation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operational teams to streamline data reporting processes, resulting in improved turnaround time for reporting deliverables and enhanced accuracy of business intelligence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stakeholders to gather requirements for analytics deliverables, ensuring that final products met business expectations while adhering to industry best practices for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diverse audiences, effectively communicating complex analytical findings and championing a culture of data literacy among cross-functional teams that reinforced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data-driven reports for management, harnessing the power of visual storytelling techniques to convey insights in a compelling manner that engages and informs key decision-makers.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a sustainable framework for managing the lifecycle of customer data, focusing on privacy compliance and data governance improvements across organizational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building analytical skills across departments, ensuring staff were empowered to leverage data for operational improvements and informed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to streamline reporting workflows, enabling faster data retrieval and enhancing overall efficiency within the company's analytics framework.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