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over 11 years of experience in software development, specializing in DevOps and cloud solutions. Proven ability to implement Azure strategies and innovate cloud infrastructure designs. Demonstrates strong skills in automation, especially with Terraform, and experienced in managing CI/CD pipelines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Computing &amp; DevOps:</w:t>
      </w:r>
      <w:r w:rsidRPr="00745DD3">
        <w:rPr>
          <w:rFonts w:ascii="Roboto Light" w:eastAsia="Roboto Light" w:hAnsi="Roboto Light" w:cs="Roboto Light"/>
          <w:color w:val="404040" w:themeColor="text1" w:themeTint="BF"/>
          <w:sz w:val="20"/>
          <w:szCs w:val="20"/>
        </w:rPr>
        <w:t xml:space="preserve"> Azure, AWS, Google Cloud Platform, Docker, Kubernetes, Ansible, Terraform, Bicep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&amp; Scripting Languages:</w:t>
      </w:r>
      <w:r w:rsidRPr="00745DD3">
        <w:rPr>
          <w:rFonts w:ascii="Roboto Light" w:eastAsia="Roboto Light" w:hAnsi="Roboto Light" w:cs="Roboto Light"/>
          <w:color w:val="404040" w:themeColor="text1" w:themeTint="BF"/>
          <w:sz w:val="20"/>
          <w:szCs w:val="20"/>
        </w:rPr>
        <w:t xml:space="preserve"> Python, PowerShell, Bash, Groovy, C#, JavaScript, Ruby,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Infrastructure Management:</w:t>
      </w:r>
      <w:r w:rsidRPr="00745DD3">
        <w:rPr>
          <w:rFonts w:ascii="Roboto Light" w:eastAsia="Roboto Light" w:hAnsi="Roboto Light" w:cs="Roboto Light"/>
          <w:color w:val="404040" w:themeColor="text1" w:themeTint="BF"/>
          <w:sz w:val="20"/>
          <w:szCs w:val="20"/>
        </w:rPr>
        <w:t xml:space="preserve"> Git, Jenkins, TFS, ARM Templates, Puppet, Chef, Terraform Cloud,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Operating Systems &amp; Networking:</w:t>
      </w:r>
      <w:r w:rsidRPr="00745DD3">
        <w:rPr>
          <w:rFonts w:ascii="Roboto Light" w:eastAsia="Roboto Light" w:hAnsi="Roboto Light" w:cs="Roboto Light"/>
          <w:color w:val="404040" w:themeColor="text1" w:themeTint="BF"/>
          <w:sz w:val="20"/>
          <w:szCs w:val="20"/>
        </w:rPr>
        <w:t xml:space="preserve"> Linux, Windows, Ubuntu, VMware, Networking, Firewall, Load Balancers, Virtual Machines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Continuous Integration &amp; Delivery:</w:t>
      </w:r>
      <w:r w:rsidRPr="00745DD3">
        <w:rPr>
          <w:rFonts w:ascii="Roboto Light" w:eastAsia="Roboto Light" w:hAnsi="Roboto Light" w:cs="Roboto Light"/>
          <w:color w:val="404040" w:themeColor="text1" w:themeTint="BF"/>
          <w:sz w:val="20"/>
          <w:szCs w:val="20"/>
        </w:rPr>
        <w:t xml:space="preserve"> CI/CD, Bamboo, VSTS, Version Control, Build Automation, Release Management, Container Orchestration, Monitoring Tools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&amp; Security:</w:t>
      </w:r>
      <w:r w:rsidRPr="00745DD3">
        <w:rPr>
          <w:rFonts w:ascii="Roboto Light" w:eastAsia="Roboto Light" w:hAnsi="Roboto Light" w:cs="Roboto Light"/>
          <w:color w:val="404040" w:themeColor="text1" w:themeTint="BF"/>
          <w:sz w:val="20"/>
          <w:szCs w:val="20"/>
        </w:rPr>
        <w:t xml:space="preserve"> Performance Optimization, Troubleshooting, Remediation Techniques, Cloud Security, Incident Management, Best Practices, Analytics, Debugging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and manage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DevOps implementation strategies, optimizing cloud infrastructure design patterns that increase efficiency for clients' operational workflows in diverse project environments across multiple industries.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effective automation scripts leveraging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Ansible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processes, enhance system reliability, and support infrastructure as code principles within a multi-cloud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 with cross-functional teams in designing and deploying innovative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continuous integration and delivery processes to ensure smooth application deployments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other cloud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 with clients to identify their technological needs and provide tailored </w:t>
      </w:r>
      <w:r w:rsidRPr="00745DD3">
        <w:rPr>
          <w:rFonts w:ascii="Roboto Light" w:eastAsia="Roboto Light" w:hAnsi="Roboto Light" w:cs="Roboto Light"/>
          <w:b/>
          <w:bCs/>
          <w:color w:val="404040" w:themeColor="text1" w:themeTint="BF"/>
          <w:sz w:val="20"/>
          <w:szCs w:val="20"/>
        </w:rPr>
        <w:t xml:space="preserve">cloud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 with best practices in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and design, fostering strong working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 </w:t>
      </w:r>
      <w:r w:rsidRPr="00745DD3">
        <w:rPr>
          <w:rFonts w:ascii="Roboto Light" w:eastAsia="Roboto Light" w:hAnsi="Roboto Light" w:cs="Roboto Light"/>
          <w:b/>
          <w:bCs/>
          <w:color w:val="404040" w:themeColor="text1" w:themeTint="BF"/>
          <w:sz w:val="20"/>
          <w:szCs w:val="20"/>
        </w:rPr>
        <w:t xml:space="preserve">monitoring and performance analysis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clients' infrastructures to proactively identify issues, ensuring service reliability and continuous improvement across all systems and applications deployed in the cloud.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thorough troubleshooting and remediation sessions for client environments using </w:t>
      </w:r>
      <w:r w:rsidRPr="00745DD3">
        <w:rPr>
          <w:rFonts w:ascii="Roboto Light" w:eastAsia="Roboto Light" w:hAnsi="Roboto Light" w:cs="Roboto Light"/>
          <w:b/>
          <w:bCs/>
          <w:color w:val="404040" w:themeColor="text1" w:themeTint="BF"/>
          <w:sz w:val="20"/>
          <w:szCs w:val="20"/>
        </w:rPr>
        <w:t xml:space="preserve">Linux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Windows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infrastructures, employing advanced analytical skills to resolve complex issues efficiently and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Lead technical envisioning workshops to guide clients through the latest in </w:t>
      </w:r>
      <w:r w:rsidRPr="00745DD3">
        <w:rPr>
          <w:rFonts w:ascii="Roboto Light" w:eastAsia="Roboto Light" w:hAnsi="Roboto Light" w:cs="Roboto Light"/>
          <w:b/>
          <w:bCs/>
          <w:color w:val="404040" w:themeColor="text1" w:themeTint="BF"/>
          <w:sz w:val="20"/>
          <w:szCs w:val="20"/>
        </w:rPr>
        <w:t xml:space="preserve">cloud 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infrastructure concepts, ensuring their long-term success in the evolving digital landscape.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 emerging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integrate applicable solutions into existing infrastructure, keeping client systems relevant and competitive in fast-paced environments between various public and private clouds.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 detailed documentation and training materials for client staff on best practices in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ensuring smooth onboarding and ongoing support for their teams in collaborative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Oversee the implementation of </w:t>
      </w:r>
      <w:r w:rsidRPr="00745DD3">
        <w:rPr>
          <w:rFonts w:ascii="Roboto Light" w:eastAsia="Roboto Light" w:hAnsi="Roboto Light" w:cs="Roboto Light"/>
          <w:b/>
          <w:bCs/>
          <w:color w:val="404040" w:themeColor="text1" w:themeTint="BF"/>
          <w:sz w:val="20"/>
          <w:szCs w:val="20"/>
        </w:rPr>
        <w:t xml:space="preserve">security 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infrastructure and application deployments, specifically focusing on compliance with regulatory standards and tailored security frameworks for each client.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project management methodologies, performing role-specific responsibilities while showcasing adaptability to changing project requirements and client feedback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Advise clients on effective </w:t>
      </w:r>
      <w:r w:rsidRPr="00745DD3">
        <w:rPr>
          <w:rFonts w:ascii="Roboto Light" w:eastAsia="Roboto Light" w:hAnsi="Roboto Light" w:cs="Roboto Light"/>
          <w:b/>
          <w:bCs/>
          <w:color w:val="404040" w:themeColor="text1" w:themeTint="BF"/>
          <w:sz w:val="20"/>
          <w:szCs w:val="20"/>
        </w:rPr>
        <w:t xml:space="preserve">cloud migration strategies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tailored to their unique business objectives, ensuring minimal disruption and clear timelines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 regular team workshops to share knowledge and improve technical capabilities associated with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fostering an environment of continuous learning and growth among staff.</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 with other engineering departments to align on project goals and technical objectives, emphasizing the importance of synergy in achieving optimal execution of wide-scale infrastructure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 peer reviews and provide mentorship to junior engineers on best practices for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overall capability and knowledge base across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scalable web applications, contributing significantly to the overall architecture and development of high-availability systems utilizing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ecosystem integrated with various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managed robust </w:t>
      </w:r>
      <w:r w:rsidRPr="00745DD3">
        <w:rPr>
          <w:rFonts w:ascii="Roboto Light" w:eastAsia="Roboto Light" w:hAnsi="Roboto Light" w:cs="Roboto Light"/>
          <w:b/>
          <w:bCs/>
          <w:color w:val="404040" w:themeColor="text1" w:themeTint="BF"/>
          <w:sz w:val="20"/>
          <w:szCs w:val="20"/>
        </w:rPr>
        <w:t xml:space="preserve">CI/CD pipelines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deployment processes for rapid code changes while incorporating quality control checks 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collect technical requirements, translating them into deliverables that align with business objectives while guiding cross-functional teams through project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automation scripts with </w:t>
      </w:r>
      <w:r w:rsidRPr="00745DD3">
        <w:rPr>
          <w:rFonts w:ascii="Roboto Light" w:eastAsia="Roboto Light" w:hAnsi="Roboto Light" w:cs="Roboto Light"/>
          <w:b/>
          <w:bCs/>
          <w:color w:val="404040" w:themeColor="text1" w:themeTint="BF"/>
          <w:sz w:val="20"/>
          <w:szCs w:val="20"/>
        </w:rPr>
        <w:t xml:space="preserve">PowerShell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Bash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system administration tasks across cloud-based environments, significantly improving operational efficiencies and reducing manual intervention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infrastructure monitoring strategies utilizing </w:t>
      </w:r>
      <w:r w:rsidRPr="00745DD3">
        <w:rPr>
          <w:rFonts w:ascii="Roboto Light" w:eastAsia="Roboto Light" w:hAnsi="Roboto Light" w:cs="Roboto Light"/>
          <w:b/>
          <w:bCs/>
          <w:color w:val="404040" w:themeColor="text1" w:themeTint="BF"/>
          <w:sz w:val="20"/>
          <w:szCs w:val="20"/>
        </w:rPr>
        <w:t xml:space="preserve">Azure Monitor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systems are performing optimally and addressing issues before they impact end-user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to migrate on-premises applications to the cloud, leveraging proven methodologies in </w:t>
      </w:r>
      <w:r w:rsidRPr="00745DD3">
        <w:rPr>
          <w:rFonts w:ascii="Roboto Light" w:eastAsia="Roboto Light" w:hAnsi="Roboto Light" w:cs="Roboto Light"/>
          <w:b/>
          <w:bCs/>
          <w:color w:val="404040" w:themeColor="text1" w:themeTint="BF"/>
          <w:sz w:val="20"/>
          <w:szCs w:val="20"/>
        </w:rPr>
        <w:t xml:space="preserve">cloud integration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reduce costs associated with infrastructure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w:t>
      </w:r>
      <w:r w:rsidRPr="00745DD3">
        <w:rPr>
          <w:rFonts w:ascii="Roboto Light" w:eastAsia="Roboto Light" w:hAnsi="Roboto Light" w:cs="Roboto Light"/>
          <w:b/>
          <w:bCs/>
          <w:color w:val="404040" w:themeColor="text1" w:themeTint="BF"/>
          <w:sz w:val="20"/>
          <w:szCs w:val="20"/>
        </w:rPr>
        <w:t xml:space="preserve">DevOps culture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methodologies for engineering teams, focusing on embracing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fostering collaboration between development and operations for improved throughput.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architectural designs and documentation for new systems, ensuring clarity of implementation details and alignment with industry best practices within Microsoft’s </w:t>
      </w:r>
      <w:r w:rsidRPr="00745DD3">
        <w:rPr>
          <w:rFonts w:ascii="Roboto Light" w:eastAsia="Roboto Light" w:hAnsi="Roboto Light" w:cs="Roboto Light"/>
          <w:b/>
          <w:bCs/>
          <w:color w:val="404040" w:themeColor="text1" w:themeTint="BF"/>
          <w:sz w:val="20"/>
          <w:szCs w:val="20"/>
        </w:rPr>
        <w:t xml:space="preserve">cloud computing areas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while working on collaborative development projects, ensuring efficient tracking of changes and providing a framework for continuous integration development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high standards of code quality through regular code reviews and adherence to established coding standards, reinforcing integrity in the development process across multi-disciplinary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an extensive range of programming languages including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developing applications that integrate seamlessly with cloud infrastructure and various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Harnessed scripting skills with </w:t>
      </w:r>
      <w:r w:rsidRPr="00745DD3">
        <w:rPr>
          <w:rFonts w:ascii="Roboto Light" w:eastAsia="Roboto Light" w:hAnsi="Roboto Light" w:cs="Roboto Light"/>
          <w:b/>
          <w:bCs/>
          <w:color w:val="404040" w:themeColor="text1" w:themeTint="BF"/>
          <w:sz w:val="20"/>
          <w:szCs w:val="20"/>
        </w:rPr>
        <w:t xml:space="preserve">Groovy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automating the build processes tailored specifically for continuous delivery, ensuring seamless application updates across various environments, enhancing system performance.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