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Laravel and MySQL optimization with a deep understanding of application architecture and RESTful API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ReactJS, Vue.js, Pest PHP, PHPUnit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Composer, Nginx, Apache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Guzzle,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utilize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strategies and indexing techniques to enhance the overall application performance while maintaining scalability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high-performing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requests and responses efficiently, ensuring seamless integration with various client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frontend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Laravel’s Eloquent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builder to facilitate efficient database interactions, focusing on optimizing SQL queries for better performance and mitigating bottlenecks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seamless deployment using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for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Pest 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thorough validation of application logic and maintaining high code quality standards throughout the development cycle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utilizing agile methodologies to enhance project delivery timelines and improve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optimization techniques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aspects of the application, embracing a culture of transparency and knowledge transfer, allowing for easier onboarding of new developers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strategies and optimization techniques such as composite indexing to boost applications handling large datasets, reducing query execution times significantly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benchmarking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database bottlenecks and application inefficiencies, and proposed solutions to rectify these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objectives and provided tailored software solutions that aligned with their business goals, demonstrating adaptability and ownership of the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programming practices and ensure adherence to the application’s architectural guidelines, promoting overall project integrity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robust authentication mechanisms and safeguards against common vulnerabilities, reinforcing the application’s reliability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migrations and database schema designs aimed at ensuring optimal performance and scalability, particularly in applications with high transaction volumes and complex data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meetings and strategy sessions, providing valuable insights and ideas to enhance the overall software development process, driving collective ownership of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significantly contributing to the overall growth of client engagements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existing applications, enhancing user experiences and interfaces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seamless transition and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them for performance while ensuring high availability and reliability by employing various architectural patterns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technical specifications, employing agile methodologies to adapt to shifting project needs and deliver on time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industry-standard frameworks to ensure code quality, improve maintainability, and minimize regression issues during application deployments, promoting lasting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technology stacks, evaluating current implementations and designing strategic upgrade paths, thus improving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hosting and database solutions, ensuring robust deployment pipelines and infrastructure scalability while minimizing latency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that emphasized the importance of quality, performance, and readability in development practices, leading to enhanced team cohesion and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team members focused on best practices in coding standards and optimization, furthering the team's technical prowess and reinforcing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integrated development environments for effective coding, debugging, and testing, streamlining the development process and improving productivity for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services to serve dynamic web applications while ensuring that they adhered to best practices in security and performance, providing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by actively participating in stand-up meetings, sprint planning sessions, and retrospectives, which improved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