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full stack development for web and mobile applications. Proven ability to design robust solutions using modern technologies and frameworks with a focus on scalability, performance, and user experience. Committed to utilizing strong problem-solving skills and mentorship abilities to enhance team productivity and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Vue.js, Angular, HTML5, CSS3, Sass,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Ruby on Rails, MikroORM, PostgreSQL, MongoDB,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GitLab, CI/CD, Terraform,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 Go,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Mocha, Cypress, Selenium, Postman, Jasmine, Karma,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Kanban, Microservices, REST APIs, Serverless Architecture, Code Review, Technical Documentation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 full-stack application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reliability and performance through modern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ensuring alignment with user needs and timely delivery of high-quality features throughout the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user authentication and authorization mechanisms, elevating application security through best practices and compliance with industry standards including </w:t>
      </w:r>
      <w:r w:rsidRPr="00745DD3">
        <w:rPr>
          <w:rFonts w:ascii="Roboto Light" w:eastAsia="Roboto Light" w:hAnsi="Roboto Light" w:cs="Roboto Light"/>
          <w:b/>
          <w:bCs/>
          <w:color w:val="404040" w:themeColor="text1" w:themeTint="BF"/>
          <w:sz w:val="20"/>
          <w:szCs w:val="20"/>
        </w:rPr>
        <w:t xml:space="preserve">SOC II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fostering a culture of technical excellence and continuous learning, while enhancing team collaboration and adaptive problem-solving skills within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RESTful APIs to facilitate smooth communication between frontend and backend components,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handle complex data queries and improve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user-facing features with a focus on responsive design principles using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engagement and satisfaction on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migration efforts to modern frameworks and libraries, such as moving legacy applications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maintainability and code clarity across multiple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performance analyses and optimizations, employing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streamlining deployment processes through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established in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geolocation technologies and real-time data handling capabilities into applications, enriching user experiences and aligning with emerging industry trends in the renewable energy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 innovation by researching and implementing new tools and methodologies, enabling the team to stay ahead of the technological curve in an ever-evolving software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and integrated third-party libraries for enhanced application functionalities, ensuring robust performance even under high user loads and varying system demands through proactive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code quality and deployment through rigorous documentation and peer review processes ensuring maintainability and scalability in line with company growth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establishing a seamless development environment that streamlined testing and deployment processes, significantly reducing lead times and hiccups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market research and technology assessment to identify new opportunities for product development in renewable energy solutions, aligning software capabilities with customer expectations and industry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stakeholders to report progress and solicit feedback, leveraging strong interpersonal skills to foster collaborative relationships and promote transparent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enterprise-level applications utilizing the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 stack including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backend functionality and client-server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high-quality software solutions through hands-on coding, debugging, and performance optimization activities, contributing to the successful rollout of multiple applications across varied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 and product teams to create user-centered interfaces, implementing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alignment with market and client needs.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meetings and agile ceremonies to ensure alignment with stakeholder expectations, utilizing both leadership skills and team collaboration to meet project deadlines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scalable back-end solutions that support responsive front-end applications, using technologies such as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of external APIs and services, allowing for the seamless connection of various internal and external data sources, elevating app capabilities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myriad unit tests and integration tests to enhance software reliability and maintainability, contributing to a culture that emphasizes code quality and test-driven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identified areas for system improvement and optimization, recommending insightful solutions that enhanced performance across enterprise systems and improved user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and network teams to ensure server and application functionality remained uncompromised during deployment, employing vital strategies to mitigate potential risks and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by exploring new technologies and methodologies, which enriched project methodologies and improved team capabilities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team members, imparting knowledge and fostering a continuous learning environment, while helping to mentor future leaders in the software development 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development workflows, enhancing the deployment process and team collaboration, leading to quicker resolution of issues and improved output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