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Software Engineer with over 11 years of experience in software development, focusing on web and mobile applications. Proven abilities in collaborating within remote teams, writing, testing, and debugging code, utilizing a strong technical foundation in modern frameworks, cloud services, and database management.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SQL, Node.js,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Material UI,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 Tools:</w:t>
      </w:r>
      <w:r w:rsidRPr="00745DD3">
        <w:rPr>
          <w:rFonts w:ascii="Roboto Light" w:eastAsia="Roboto Light" w:hAnsi="Roboto Light" w:cs="Roboto Light"/>
          <w:color w:val="404040" w:themeColor="text1" w:themeTint="BF"/>
          <w:sz w:val="20"/>
          <w:szCs w:val="20"/>
        </w:rPr>
        <w:t xml:space="preserve"> AWS, Docker, Kubernetes, Git,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Linux, Windows, macOS, Unix, Ubuntu</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seamlessly with remote teams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ensuring requirements were met through shared tasks and extensive peer reviews to enhance coding quality and project progress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coding standards while providing constructive feedback to peers, which nurtured a culture of continuous improvement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responsiveness and ease of use while optimizing user experiences through clean, maintainable code and adhering to modern </w:t>
      </w:r>
      <w:r w:rsidRPr="00745DD3">
        <w:rPr>
          <w:rFonts w:ascii="Roboto Light" w:eastAsia="Roboto Light" w:hAnsi="Roboto Light" w:cs="Roboto Light"/>
          <w:b/>
          <w:bCs/>
          <w:color w:val="404040" w:themeColor="text1" w:themeTint="BF"/>
          <w:sz w:val="20"/>
          <w:szCs w:val="20"/>
        </w:rPr>
        <w:t xml:space="preserve">UI/UX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cloud-native applications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serverless technologies such as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 processes, and achieving streamlined workflows and enhanced scalability of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testing and debugging processes, applying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features, which contributed to a significant reduction in post-deployment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containerized applications for consistent development and production environments, enabling faster releases and seamless collaborations across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diligently to the design and implementation of new features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type safety and adherence to best coding practices in front-end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SQL queries for dynamic data retrieval from relational databases, ensuring applications were efficient and responsive to user requests while supporting complex data analysis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and security through comprehensive logging and monitoring tools to proactively identify issues and improve system reliability and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of containerized applications, ensuring high availability and scalability while simplifying management and deployment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w:t>
      </w:r>
      <w:r w:rsidRPr="00745DD3">
        <w:rPr>
          <w:rFonts w:ascii="Roboto Light" w:eastAsia="Roboto Light" w:hAnsi="Roboto Light" w:cs="Roboto Light"/>
          <w:b/>
          <w:bCs/>
          <w:color w:val="404040" w:themeColor="text1" w:themeTint="BF"/>
          <w:sz w:val="20"/>
          <w:szCs w:val="20"/>
        </w:rPr>
        <w:t xml:space="preserve">post-quantum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cryptography trends and techniques, readying applications for next-generation security challenges and elevating company defenses against cyber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spirit within the team by facilitating technical workshops and knowledge-sharing sessions, promoting skill development and technology adoption among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user stories impact discussions with cross-functional teams to derive meaningful solutions that aligned with business objectives and market demands in a dynamic tech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integrated RESTful APIs to drive seamless communication between front-end interfaces and back-end servers, significantly enhancing performance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Material 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styling applications, resulting in a consistent and visually appealing interface that improved overall user engagement.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while adhering to best coding practices and software design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every phase of the software development lifecycle, actively coding features, conducting unit tests, and collaborating with stakeholders to refine user requirements and enhance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detailed documentation outlining features and functionalities of developed applications, promoting transparency and serving as a valuable resource for future renovations and onboarding.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UI designers and product managers, ensuring that technical requirements were met while maintaining adherence to design specifications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improved the existing codebase through code refactoring and optimizations, resulting in enhanced system performance and reduced maintenance costs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team meetings to discuss development workflows and share feedback for iterative improvements, fostering a positive atmosphere of communication and collaboration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tests to validate the software, ensuring reliability and performance of applications while enabling rapid response to user needs without compromising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version control, coordinating project efforts effectively and ensuring thorough oversight of development processes and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architectural assessments of existing systems and proposed modernization strategies to support team agility and technical debt alleviation.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modular components and APIs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efficient data interchange between consumer applications and back-end services, leading to improved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creating mobile applications, leveraging </w:t>
      </w:r>
      <w:r w:rsidRPr="00745DD3">
        <w:rPr>
          <w:rFonts w:ascii="Roboto Light" w:eastAsia="Roboto Light" w:hAnsi="Roboto Light" w:cs="Roboto Light"/>
          <w:b/>
          <w:bCs/>
          <w:color w:val="404040" w:themeColor="text1" w:themeTint="BF"/>
          <w:sz w:val="20"/>
          <w:szCs w:val="20"/>
        </w:rPr>
        <w:t xml:space="preserve">Xamarin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company’s product offerings and reach a broader audience by optimizing for mobile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coding standards and best practices, enabling knowledge transfer and fostering a culture of continuous learning and collaboration within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