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 and design, specializing in GIS applications, database development, and backend solutions. Proven track record in collaborating with cross-functional teams and optimizing database performance for various applications, including law enforcement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ArcGIS, QGIS, PostGIS, MapServer, GeoServer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React,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GIS user communities to define specific application requirements and specifications, ensuring alignment with technical guidelines and user needs while fostering clear communication and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project planning and requirements analysis, ensuring effective database design, development, and administration in accordance with best practices and user input from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accurate database dictionaries and optimized database performance by diagnosing and resolving critical infrastructure problems, contributing to improved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GIS users to facilitate seamless implementation and real-time monitoring of GIS databases, enhancing database accessibility and usability for ongoing projects and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design and development of scalable GIS databases and master files, regularly assessing capacity needs to accommodate current and anticipated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development of advanced GIS applications and multi-layered mapping solutions, providing tailored tools for field users in a variety of operational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pivotal data conversion procedures to ensure data integrity and accuracy, while performing meticulous software and database quality control checks to uphold project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best practices for database management and GIS application usage, streamlining processes to improve efficiency and reduce errors across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around industry-specific trends in GIS technology, ensuring that project execution aligned with the very latest advancements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sessions with cross-functional teams and GIS specialists to identify opportunities for technical improvements in existing applications, enhancing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training workshops for new GIS applications in the department, fostering an environment of growth and expertise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and methodologies to deliver project milestones on time while adhering to strict quality guidelines tailored to the needs of various public sector clients.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assessed database workflows and architectures, providing actionable insights that informed future enhancements and integrated solutions for more complex GIS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comprehensively with senior stakeholders to provide updates on project progress and technical challenges, showcasing the impact of GIS solutions in real-time decision-making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changing project requirements, ensuring timely delivery and optimal functionality of GIS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custom software solutions addressing unique client needs, enhancing user experience and system functionality by leveraging cutting-edge programming techniques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design robust application architectures, utilizing various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solution delivery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aspects of the software development lifecycle, including requirements gathering, risk assessment, design, implementation, and ongoing maintenance of software applications aligned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protocols, ensuring the delivery of reliable and high-quality software products by utilizing both functional and automated testing methodologies to mitigate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code across development environments while maintaining project timelines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 to identify bottlenecks and recommend improvements, actively contributing to system optimization efforts that enhanced overall service delivery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software engineering best practices while promoting an environment of collaboration and innovation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understand evolving needs, translating their requirements into actionable development tasks that drove project success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establishment of coding standards aimed at promoting maintainable and scalable code, aligning development practices with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software architecture designs and methodologies to stakeholders, ensuring alignment of technical solutions with business goals and fostering a strong relationship with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outlining system architecture, application functionalities, and best practices, ensuring maintainability and knowledge transfer within the organization for future enhancement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 exceptional problem-solving skills in debugging and optimizing existing systems, applying technical expertise to rapidly troubleshoot issues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