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9 years of experience in developing stable and high-performing applications. Specialized in Java and accompanying frameworks, with a strong commitment to teamwork and service excellence in healthcare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SQL, HTML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Hibernate, Microservices, React, Angular,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Maven, Gradle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CloudFormation,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Redis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and defined specifications for complex operating software applications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reliability and performance that met exacting healthcare standards and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contributing to the entire software lifecycle from ideation through deployment, while enhancing collaboration with team members and ensuring consistent adherence to coding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stable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which facilitated seamless integration and optimized overall system performance for healthcare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research on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newfound knowledge to improve operational efficiency and application scalability within existing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fostering a self-organized and high-performing team environment, contributing to skill-sharing sessions that empowered colleagues to enhance their technical capabilities and drive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effectively with cross-functional teams to highlight potential issues with application performance and proposed viable solutions that enhanced user satisfaction and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the automation of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build process while reducing manual intervention and minimizing deployment risks for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 by implementing robust security frameworks in applications, thereby safeguarding sensitive data while fulfilling organizational responsibilities to clients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promoting continuous improvement, actively providing constructive feedback that encouraged accountability among peers and resulting in a notable increase in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the best practices of coding and developing within a healthcare-focused tech stack, aiding them in their professional growth and enhancing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management tools for effective data retrieval and manipulation, ensuring applications could maintain high-performance levels when interacting with large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 and retrospectives, contributing ideas for enhancing workflows and striving for service excellence, consistently pushing for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that streamlined communication between different systems and applications, enhancing interoperability across different healthcare platforms while ensuring user-friendly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rapidly to feedback, demonstrating adaptability, and incorporated agile methodologies while engaging in collaborative problem-solving to overcome project challenges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use of modern coding languages and methodologies, influencing the technical growth of the team as a whole and ensuring alignment with industry best practices for application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launched multiple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innovative solutions that effectively addressed user needs and enhanced the overall functionality of Microsoft’s suite of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cross-functional teams, utilizing Agile methodologies to ensure seamless communication and project coordination, contributing to the timely delivery of robust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profiling tools to enhance product quality, minimizing bugs upon release and increasing customer satisfaction through improved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application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highly interactive and user-centered designs while adhering to best practices in GUI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deployment and configuration of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optimizing resources for cost-efficiency while ensuring high availability and performance of services offered.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engineers, providing guidance on code optimization and best practices in software development, which fostered an environment of learning and professional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into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addition of functionality while minimizing disruption to existing systems and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project stakeholders to define project requirements and specifications, aligning development efforts with strategic goals and ensuring client satisfaction through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adopted modern trends in software engineering, applying concepts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culture to improve the software development lifecycle and enhance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discussions, contributing valuable insights on design patterns and technology stacks that drive Microsoft’s innovation roadmap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collaborated with teams to resolve complex technical challenges, ensuring code quality and performance aligned with corporate standards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system configurations and procedures, enhancing knowledge-sharing among team members while ensuring that application solutions were scalable and maintainable.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