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specializing in web and mobile applications. Proficient in Vue.js, React, and advanced CSS techniques, with a strong eye for modern design aesthetics and user experience. Seeking to join a forward-thinking team dedicated to revolutionizing healthcare through innovative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HTML5, CSS3, JavaScript, TypeScript,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Photoshop, Adobe Illustrator, Sketch, InVision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SCSS, jQuery, Webpack,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Yarn,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REST APIs, GraphQL, Web 3.0, Micro-interactions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engineers to develop responsive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the user experience across multiple healthcare digital platforms with fluidity and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translating detailed Figma design mockups into functional front-end code, ensuring pixel-perfect accuracy and aesthetic appeal through careful attention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animations and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UI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frameworks, contributing to a comprehensive frontend component library that drives consistent and polished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refined engaging user experiences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3.0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such as dynamic transitions, grids, and modern visual design principles aimed at optimizing patient and provider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cross-disciplinary collaboration, leveraging insights from both design and engineering teams to elevate the overall quality and performance of web application interfaces.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with a focus on enhancing user interface design and optimizing functionality proficiently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complementary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analysis and evaluation of new web technologies and methodologies to ensure adoption of best practices related to performance, accessibility, and usability in applications.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enrich application functionality while ensuring compatibility with existing ecosystems across multiple web and mobile platforms and enhancing tech stack diversity.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teams to iterate on user stories and deliver features that focus on user needs, fostering an iterative mindset and proactive debugging practices to mitigate issues.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front-end functionality while ensuring high code quality across collaborative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