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practice in building and optimizing web and mobile applications. Proven expertise in JavaScript, Node.js, alongside modern frontend frameworks like React and Vue.js. Adept at crafting seamless, responsive user experiences and developing robust RESTful APIs, all while collaborating with cross-functional teams to drive innovative solutions that align with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GraphQL, Postman, Swagger, Liquibase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by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interface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RESTful APIs to facilitate data interchange between front-end applications and back-end services,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deployment processes, utilizing services such as </w:t>
      </w:r>
      <w:r w:rsidRPr="00745DD3">
        <w:rPr>
          <w:rFonts w:ascii="Roboto Light" w:eastAsia="Roboto Light" w:hAnsi="Roboto Light" w:cs="Roboto Light"/>
          <w:b/>
          <w:bCs/>
          <w:color w:val="404040" w:themeColor="text1" w:themeTint="BF"/>
          <w:sz w:val="20"/>
          <w:szCs w:val="20"/>
        </w:rPr>
        <w:t xml:space="preserve">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application health and performance metrics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data scientists and product managers, ensuring technical requirements aligned with business goals while providing innovative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following best practices, ensuring the deliverables were well-documented and easily understandable by other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sessions to optimize application performance; employed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test API functionalities thoroughly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contributed to shared knowledge sessions within the team, fostering an environment of continuous learning and improvement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applications, focusing on efficient data retrieval and storage techniques while adhering to security protocols and ensuring data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new technologies and development methodologies as industry trends evolved, proactively recommending improvements to enhance application architecture and performance pathways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a clear and organized repository whereby collaboration among team members was streamlined and efficient throughout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and interns on best coding practices and the fundamentals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thereby cultivating the next generation of software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process to ensure consistent environments across various stages of application development and deployment, minimizing discrepancies in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content management solutions using </w:t>
      </w:r>
      <w:r w:rsidRPr="00745DD3">
        <w:rPr>
          <w:rFonts w:ascii="Roboto Light" w:eastAsia="Roboto Light" w:hAnsi="Roboto Light" w:cs="Roboto Light"/>
          <w:b/>
          <w:bCs/>
          <w:color w:val="404040" w:themeColor="text1" w:themeTint="BF"/>
          <w:sz w:val="20"/>
          <w:szCs w:val="20"/>
        </w:rPr>
        <w:t xml:space="preserve">Strapi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similar CMS platforms, maximizing flexibility and scalability for customer-facing solutions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for rapid application updates utilizing AWS services, ensuring continuous deployment and integration processes were efficient and reliable.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initial planning through deployment, actively contributing to every stage by providing insights and technological expertise.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interfaces that enabled seamless interactions between databases and application frontends while ensuring data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SQL database schemas to improve application performance and storage efficiency, using industry best practices for data management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both responsiveness and accessibility for end-users across diverse devices and browsers, improving user engagement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with detailed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developed services were easily consumable and well understood by other developers, enhancing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product teams to gather requirements and transform them into technical specifications, aligning project objectives with business strategies effectively and cohesively.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scrums and sprint planning, effectively communicating progress and challenges with team members, proposing timely solutions to enhance development workflows and productivity among agile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 plans and robust testing strategies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the code delivered met quality standards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runtime efficiency by deploying containerized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straightforward scaling and management of applications in production settings and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tracking progress on tasks, and effectively communicating timelines and deliverables to all stakeholders involved, ensuring transparency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focused on maintaining a high standard of code quality, emphasizing the importance of leveraging modern JavaScript coding practices to promote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technology evaluations and strategic discussions about adopting new frameworks and tools that could improve the development process and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by mentoring junior developers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building understanding around collaborative development strategies to ensure project successes and team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