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11 years of experience specializing in Java and Spring technologies, adept in building responsive web and mobile applications. Proven ability to lead teams in the design, development, and deployment of high-quality software solutions, with a strong focus on microservices architecture and cloud integration.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J2EE, SQL, JavaScript, Python, HTML/CSS, XML,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Spring Boot, Hibernate, Microservices, REST, SOAP, JMS,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Ansible, Jenkins, Weblogic,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Oracle, MongoDB, Redis, Cassandra, SQL Server, DB2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Design:</w:t>
      </w:r>
      <w:r w:rsidRPr="00745DD3">
        <w:rPr>
          <w:rFonts w:ascii="Roboto Light" w:eastAsia="Roboto Light" w:hAnsi="Roboto Light" w:cs="Roboto Light"/>
          <w:color w:val="404040" w:themeColor="text1" w:themeTint="BF"/>
          <w:sz w:val="20"/>
          <w:szCs w:val="20"/>
        </w:rPr>
        <w:t xml:space="preserve"> Microservices Architecture, Event-Driven Architecture, Service-Oriented Architecture, API Gateway, Load Balancing, Message Queues, Cloud Native Design, Containerization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through continuous integration and deployment pipelines ensuring robust delivery of microservices across multiple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decision-making process,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deployments along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reducing operational costs in application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numerous customer-facing applications, ensuring adherence to </w:t>
      </w:r>
      <w:r w:rsidRPr="00745DD3">
        <w:rPr>
          <w:rFonts w:ascii="Roboto Light" w:eastAsia="Roboto Light" w:hAnsi="Roboto Light" w:cs="Roboto Light"/>
          <w:b/>
          <w:bCs/>
          <w:color w:val="404040" w:themeColor="text1" w:themeTint="BF"/>
          <w:sz w:val="20"/>
          <w:szCs w:val="20"/>
        </w:rPr>
        <w:t xml:space="preserve">SOA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while writing effective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for seamless inter-application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management and QA teams to translate functional requirements into technical specifications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leading to continuous improvement in project delivery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testing, enhancing application reliability and performance while utilizing CI/CD practices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build management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message queuing systems with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reliability and speed of data transactions between distributed systems while handling multiple concurrent requests gracefully.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an inclusive environment which emphasized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and software development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integration methods, enabling smoother handoffs between teams and ensuring maintenance of high-quality service levels through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in existing cloud-based applications and implemented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indexing strategies, increasing database performance, and reducing response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constant exploration of emerging technologies to enhance existing systems, suggesting adoptions such as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where appropriate to leverage non-relational data models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consistency across environments and speeding up the provisioning of resources for development and testing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gather requirements and perform assessments, resulting in the successful translation of customer feedback into actionable development plans for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stand-ups to discuss project statuses and bottlenecks, ensuring continuous alignment of team efforts towards the completion of project milestones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API development, significantly reducing time-to-market for new features while maintaining high levels of code quality and adherence to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enhancing system security by implementing best practices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securing resources while ensuring compliance with client requirements and industry regulations.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with </w:t>
      </w:r>
      <w:r w:rsidRPr="00745DD3">
        <w:rPr>
          <w:rFonts w:ascii="Roboto Light" w:eastAsia="Roboto Light" w:hAnsi="Roboto Light" w:cs="Roboto Light"/>
          <w:b/>
          <w:bCs/>
          <w:color w:val="404040" w:themeColor="text1" w:themeTint="BF"/>
          <w:sz w:val="20"/>
          <w:szCs w:val="20"/>
        </w:rPr>
        <w:t xml:space="preserve">Java/J2EE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robust and scalable solutions for varied client needs that supported multi-threaded operations and improved asset management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using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agility and supporting changing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relational and non-relational databases,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through optimization strategies and effective indexing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designing user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and adherence to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during application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reviews and retrospective meetings, improving team performances through constructive feedback and collaborative problem-solving discussions that led to enhanced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profiling and optimizing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conducting load tests, and implementing best practices around resource usage and concurrency to handle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health and performance while enabling proactive issue detection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suites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cover critical user journeys, ensuring thorough testing and improved confidence in software releases, thereby reducing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software requirements and translate them into technical specifications, serving as a bridge between business needs and IT solutions in all phases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enhance application features based on user feedback, resulting in increased user engagement and satisfaction by adopting a user-centered approach 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technologies on cloud-native development and CI/CD practices, fostering a culture of continuous learning and upskilling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introducing version control protocols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collaboration and reducing conflicts, leading to more efficient integration and deployment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