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9 years of extensive experience in web and mobile application development. Dedicated to creating robust, scalable applications leveraging the latest technologies such as Java, React, and Node for seamless user experiences and measurable client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TypeScript, HTML5, CSS3, SQL, JSON, Grok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Spring Boot, AngularJS, Hibernate, Microservices, JSP,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GitLab, Bitbucket, Maven, CI/CD 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Message Brokers:</w:t>
      </w:r>
      <w:r w:rsidRPr="00745DD3">
        <w:rPr>
          <w:rFonts w:ascii="Roboto Light" w:eastAsia="Roboto Light" w:hAnsi="Roboto Light" w:cs="Roboto Light"/>
          <w:color w:val="404040" w:themeColor="text1" w:themeTint="BF"/>
          <w:sz w:val="20"/>
          <w:szCs w:val="20"/>
        </w:rPr>
        <w:t xml:space="preserve"> MySQL, Oracle RDBMS, Kafka,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APIs:</w:t>
      </w:r>
      <w:r w:rsidRPr="00745DD3">
        <w:rPr>
          <w:rFonts w:ascii="Roboto Light" w:eastAsia="Roboto Light" w:hAnsi="Roboto Light" w:cs="Roboto Light"/>
          <w:color w:val="404040" w:themeColor="text1" w:themeTint="BF"/>
          <w:sz w:val="20"/>
          <w:szCs w:val="20"/>
        </w:rPr>
        <w:t xml:space="preserve"> AWS, RESTful APIs, GraphQL, OpenAPI,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software architecture for multiple client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user interaction and reducing load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digital strategy, ensuring alignment with overarching business objectives while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project management practices by coordinating sprints, backlog grooming sessions, and stand-ups, fostering a collaborative team environment dedicated to </w:t>
      </w:r>
      <w:r w:rsidRPr="00745DD3">
        <w:rPr>
          <w:rFonts w:ascii="Roboto Light" w:eastAsia="Roboto Light" w:hAnsi="Roboto Light" w:cs="Roboto Light"/>
          <w:b/>
          <w:bCs/>
          <w:color w:val="404040" w:themeColor="text1" w:themeTint="BF"/>
          <w:sz w:val="20"/>
          <w:szCs w:val="20"/>
        </w:rPr>
        <w:t xml:space="preserve">high-performance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robust and efficient service layer capable of handling high volumes of transactions and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unit testing to maintain code quality and adhere to industry standards,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applications using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frameworks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participation in client meetings to present technical solutions and gather feedback, enhancing stakeholder engagement and ensuring that technical deliverables meet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monitoring and logging strategies for applications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services to enhance system reliability and troubleshoot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training junior developers on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their skill development and integration into the team's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debugging of production environments, collaborating closely with quality assurance teams and application support to ensure zero downtime during 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enhancing team efficiency and reducing deployment time significantly, resulting in better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emerging technologies and industry trends, keeping the team abreast of innovation, and adapting our development practices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in alignment with user experience best practices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higher user retention rates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high-stakes projects concurrently using project management best practices, demonstrating adaptability in fast-paced environments while consistently delivering 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innately focusing on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team at the forefront of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including requirements gathering, design, development, and deployment while ensuring seamless integration of new features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understand client requirements and translate them into technical designs, supporting the agile process with input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frameworks such as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dynamic web applications, contributing to the overall enhancement of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debugging and code optimization processes using tools such as </w:t>
      </w:r>
      <w:r w:rsidRPr="00745DD3">
        <w:rPr>
          <w:rFonts w:ascii="Roboto Light" w:eastAsia="Roboto Light" w:hAnsi="Roboto Light" w:cs="Roboto Light"/>
          <w:b/>
          <w:bCs/>
          <w:color w:val="404040" w:themeColor="text1" w:themeTint="BF"/>
          <w:sz w:val="20"/>
          <w:szCs w:val="20"/>
        </w:rPr>
        <w:t xml:space="preserve">Grok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reliable software solutions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database management and design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retrieval and storage solutions for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support teams to address and resolve production issues promptly while conducting root cause analysis to prevent future occurrences, enhancing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focusing on industry best practices and emergent technologies primarily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promoting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client-facing discussions to strengthen vendor relationships and better understand evolving needs, tailoring our service offerings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delivery processes by adopting new DevOps tools and methodologies inclusive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collaboration and reducing time-to-market.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development efforts across geographically dispersed teams using collaboration tools, enhancing potential for knowledge sharing and technological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software security principles, ensuring compliance with best practices while developing applications, significantly reducing vulnerabilities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application deployment strategies by integrating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comprehensively documenting processes to further ease onboarding and promote best practices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