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11 years of experience specializing in Java development, backend design, and microservices architecture. Proven ability to architect scalable solutions using the AWS cloud platform while enhancing team collaboration and uplifting coding standards. Adept at developing highly functional and maintainable APIs with a keen emphasis on performance optimization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JUnit, Microservices, Docker, Kubernetes, Apache Camel, Thymeleaf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IntelliJ, GitLab, Gradle, Maven,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MS SQL Server, PostgreSQL, MongoDB, Redis, Solr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CI/CD, Terraform,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Practices:</w:t>
      </w:r>
      <w:r w:rsidRPr="00745DD3">
        <w:rPr>
          <w:rFonts w:ascii="Roboto Light" w:eastAsia="Roboto Light" w:hAnsi="Roboto Light" w:cs="Roboto Light"/>
          <w:color w:val="404040" w:themeColor="text1" w:themeTint="BF"/>
          <w:sz w:val="20"/>
          <w:szCs w:val="20"/>
        </w:rPr>
        <w:t xml:space="preserve"> Agile, Scrum, Test-Driven Development, Code Review, Version Control,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for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APIs and internal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design widgets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interfaces and overall user experience through iterative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facilitate consistent development and deployment environments, significantly reducing the challenges associated with system compatibility and enhancing productivity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established coding standards, which enhanced maintainability long-term while ensuring peer accountability for quality and functional accuracy in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influence the team's technical direction by providing insights based on hands-on experience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application performance through optimization techniques, including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and effective caching strategies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technologies, paving the way for improved scalability and leveraging the features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container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sprints and provided regular updates and risk assessments in daily standup meetings, strengthening team dynamics and project timelines through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fostered an environment of continuous learning among team members, focusing on new technologies and coding techniques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ensuring that all code was easily understood and maintainable by team members, significantly reducing onboarding times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importance of unit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streamlining the provisioning and management of cloud infrastructure and enabling collaborative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unit and integration testing, implementing a CI/CD pipeline that improved deployment frequency while ensuring all code changes were thoroughly vetted before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system performance, enhancing visibility across various platform components and enabling quicker resolution of issues and minimizing downtime over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and secure functionality that met business requirements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 interfaces, ensuring the interactive elements were seamlessly integrated with backend functionalities exposed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lifecycle from conception through deployment, refining project scopes and deliverables based on ongoing stakeholder feedback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actionable feedback to peers that promoted knowledge transfer and improved overall software craftsmanship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to manage project tasks and milestones effectively, supporting team transparency and accountability in meeting project timelines and delivering quality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a microservices architecture that allowed for decentralized service management and scaling of resources dynamically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resulting in minimized response times and improved search capabilities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using best practices, which improved code reliability and maintained high quality through various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design and implement CI/CD pipelines using tools like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 enhancing deployment processes and fostering a DevOps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databases, enhancing query execution plans and implementing indexing strategies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optimal database performance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API design and versioning, ensuring backward compatibility and maintenance of high standards in software interfaces delivered to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technical processes and systems architecture, facilitating better knowledge sharing and onboarding processes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