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designing, developing, testing, and deploying web and mobile applications. Specialized in Java, Spring Boot, and AWS solutions with a robust knowledge of microservices and event-driven architecture, seeking to leverage extensive expertise in a dynamic development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TypeScript, Python, Go,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Microservices, Docker, Kubernetes, JUnit,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S3, EC2,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IntelliJ IDEA, Visual Studio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architecture to support growth and rapid feature enhancements across multiple projects and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diverse, cross-functional teams to gather requirements and define design specifications, leading to effective resource allocation, tight delivery timelines, and comprehensive deployment of features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code reviews, ensuring adherence to industry trends and best practices, which improved code quality and facilitated streamlined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using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application performance and provided a high level of data security during processing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enabling seamless interaction between microservices and enhancing overall application responsiveness and reliability under varying load conditions and scale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a timely manner, employing analytical skills to maintain optimal system performance and enhance user satisfaction through efficient debugging and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for team members, promoting knowledge sharing of latest development trends and technologies while building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on evolving technologies and development practices, incorporating findings into the existing workflow to foster a forward-thinking approach and enhance overall development and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consistency and scalability of development environments, streamlining the deployment pipeline and reducing conflicts in application versions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to automate testing and deployment processes, improving throughput and reliability while reducing the risk of human error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architectures by implementing best practices for security and scalability,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documentation and testing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project estimation sessions, translating business requirements into actionable tasks and fostering a collaborative environment conducive to meeting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to manage project timelines and deliverables, adapting swiftly to changes in project scope while maintaining focus on key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and workload balancing by serving as a liaison among stakeholders, product, and engineering teams to ensure seamless project execution from concept through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Gathered, analyzed, and documented user feedback to inform subsequent iterations and improve existing features, staying consistently aligned with end-user needs and aligning product offerings with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both backend infrastructure and user interface components, enhancing user engagement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web services and APIs, crafting intuitive and resource-efficient backend solutions that propelled business functions while ensuring smooth integration with existing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database schema designs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the maintainability of underlying data storage structures to accommodate growing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facilitated quicker debugging cycles by catching issues early in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ensure portability and consistency of applications across different development stages and environments, enhancing collaboration within teams through predictable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 by integrating infrastructure management within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drive automation within operations, thereby enhancing overall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retrospectives, giving thoughtful input that shaped product roadmaps and enriched team dynamics, fostering a culture of shared ownership and collective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frameworks, particularly SCRUM methodologies, to facilitate timely release cycles while managing backlog priorities effectively to align closer with business objectives and deliver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incorporate design feedback into functional specifications, ensuring end products met user experience standards, thus bridging the gap between engineering and design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 architectures for scalability and flexibility, utilizing components of cloud-native environments and maintaining high availability of services throughout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functionality, accelerating development cycles while minimizing redundancy and ensuring consistency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through code reviews and pair programming sessions, sharing best practices and architectural insights while fostering team skill enhancement and motivation for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