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web and mobile applications. Proven expertise in Java, MS SQL Server, AWS services, and Docker, with a focus on building reliable, scalable cloud-native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C#, Python, SQL, JavaScript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Spring Boot, Hibernate, JPA, Node.js, 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PostgreSQL, NoSQL, Redis,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AWS,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Linux, Windows, Ubuntu, CentOS, Debian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Prometheus, Grafana, CloudWatch, ELK,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backend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security through rigorous testing and agile practices while collaborating closely with cross-functional teams to define and achieve project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writing complex queries and stored procedures, successfully enhancing application performance and optimizing database structures to support high-volume transactions across varied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of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deployment workflows, enhancing application scalability, and reducing the time to market through better orchestration and automation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cloud infrastructure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deploying services and ensuring security compliance, while implementing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automated scaling to accommodate varying workloads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while promoting coding standards, enforcing documentation practices, and ensuring smooth integration through collaboration with QA and DevOps teams to foster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production issues by performing comprehensive diagnostics to identify root causes, applying effective solutions, and enhancing application reliability and performance as a result of identified improvements.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to microservices architecture,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enable scalable services and rapidly deploying new features with minimal disruption to existing services and client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automation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integration tasks and supporting data processing operations, leveraging experience with data structures and algorithms to enhance functionality and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Agile/Scrum development processes, collaborating with product and design teams to iterate rapidly, ensuring timely delivery of valuable software through effective communication and adaptable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expertise in monitoring and logging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provided visibility into application health and performance, allowing proactive adjustments to be made during operation.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Refactored existing legacy systems, focusing on improving performance and scalability by introducing modern frameworks and tools suitable for today's development practices and user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best practices for security, ensuring coding and architectural principles adhered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Zero Trust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philosophy, which mitigated risks related to data breaches and unauthorized access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mentor to junior developers, providing guidance on coding practices, architectural patterns, and effective troubleshooting processes, which enriched team capability and coherence, promoting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effectively with end-users to gather requirements and incorporate feedback, ensuring developed solutions were user-centric and addressed real-world challenges faced by clients during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Consistently applied software design principles, ensuring the development of robust, maintainable, and secure applications that stood the test of evolving market needs and technological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scalable services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ecosystem, making use of various cloud functionalities to support applications that required high availability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cross-functional teams,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product iterations with efficiency, enhancing responsiveness to changing client needs while maintaining quality in output through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develop web applications, focusing on clean, maintainable code, along with comprehensive unit and integration testing to ensure resilience against failures and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queries, optimizing the application’s data access patterns, which resulted in improved response times and overall user experience across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for API design and integration, ensuring seamless communication between front-end and back-end systems while implementing authentication mechanisms for user data protection and secure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rich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collaborating with designers to translate concepts into functional applications, boosting user engagement and accessibility throughout the application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design, establishing indexes and relationships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efficient data retrieval and supported complex queries without significant performance degradation.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refactoring initiatives aimed at modernizing legacy systems, focusing on reducing technical debt and increasing the software’s maintainability and scalability as per current technological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new developers, sharing insights into best coding practices, encouraging participation in code reviews, and promoting an environment of continuous learning and collective troubleshooting.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planning, testing backup processes, and ensuring business continuity through robust data governance standards, thus safeguarding critical project data and minimizing downtime risks.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teams to streamline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reduced the delivery times for new features and ensured rapid responses to production incidents and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logging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Splunk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monitoring and investigating application logs, facilitating timely troubleshooting and ensuring the software systems operated within expected parameters to enhance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