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Java Developer with 11 years of experience in software development, specializing in web and mobile applications. Proven expertise in creating intuitive web interfaces, advanced configurations, and robust backend solutions. Highly skilled in team collaboration, maintaining clear communications, and adhering to industry best practices for software development lifecycles.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SQL, HTML, JavaScript, TypeScript, CSS,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Angular, Node.js, Spring Boot, React,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MariaDB, Oracle,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AWS, Docker, Kubernetes, Jenkins, Git, JIRA, Confluence, Stash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CI/CD, REST APIs, SOAP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ensuring optimal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responsive design principles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significantly enhancing application usability and performance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for effective software development life cycles,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high-quality solutions in a dynamic work environment that fosters innovation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reuse and maintainability while mentoring junior developers on industry standards, promoting best practices within the team, and enhancing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documentation purposes, ensuring clear communication of project objectives and seamlessly tracking progress during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communication between client-side applications and backend servers, optimizing performance in multi-tier architectures and improving response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tests and conducted integration testing for software applications, practicing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increase code quality and maintainability in the long term.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data manipulation technologies including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facilitate effective data integration and management, fostering better analytics and user insights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front-end libraries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dynamic user interfaces that are both visually appealing and functionally robust, enhancing client satisfaction and engagement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technical stakeholders, bridging the gap between technical and business requirements while contributing to enhanced project understanding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issues arising in production environments, utilizing strong investigation skills and quick adaptive thinking to resolve problems in real-time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ensuring adherence to coding standards, emphasizing clean coding practices, and continuous improvement in team deliverables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scalable solutions that significantly reduced operational overheads and improved system reliability in handling user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effectively, ensuring seamless collaboration among team members and consistent iteration on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knowledge of industry trends and emerging technologies, proactively adapting to new tools and frameworks, thereby keeping the development processes innovative and competitive in a fast-paced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expert level knowledge of security practices and maintained data integrity within applications through effective coding and security protocols, ensuring robust protection against threats.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best practices, resulting in engaging and efficient user experiences across both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sessions and architectural discussions around software solutions, applying knowledge of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structures to meet the needs of diverse clients and stakeholders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project execution, leading sprint planning meetings while continuously evaluating team performances to improve the software development processes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prioritize features and requirements, maintaining clear communication through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all project goals were met timely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backend functions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with various data services, constructing robust backends for high-traffic applications while ensuring database queries were optimized for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and interactive UI components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quality and responsive nature of client applications, enhancing user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application profiling sessions to identify bottlenecks, implementing solutions that improved overall application speed and reactivity through strategic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peer programming sessions, boosting team capabilities through mentorship while aligning development work with emerging trends in </w:t>
      </w: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protocols ensuring comprehensive coverage of web applications, enhancing reliability and contributing to an agile approach to continuous integration and deployment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APIs and microservices developed, ensuring ease of use and understanding for future developers while enhancing maintainability and user experience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architect scalable solutions that included auto-scaling capabilities through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promoting resilience and efficiency in resource allocation, directly impacting project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collaboration with UI/UX designers to ensure technical feasibility and alignment of designs with application functionalities, resulting in high-fidelity prototypes that meet business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