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Proficient in Core Java, Java frameworks, and cloud services, seeking to leverage skills in a collaborative and growth-oriented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CSS,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Spring Boot, Hibernate, JavaServer Pages, Servlets,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JUnit, Selenium, Jenkins,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Oracle, MongoDB,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scalable solutions that adhere to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application features, ensuring alignment with </w:t>
      </w:r>
      <w:r w:rsidRPr="00745DD3">
        <w:rPr>
          <w:rFonts w:ascii="Roboto Light" w:eastAsia="Roboto Light" w:hAnsi="Roboto Light" w:cs="Roboto Light"/>
          <w:b/>
          <w:bCs/>
          <w:color w:val="404040" w:themeColor="text1" w:themeTint="BF"/>
          <w:sz w:val="20"/>
          <w:szCs w:val="20"/>
        </w:rPr>
        <w:t xml:space="preserve">business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project timelines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enabling seamless integration across frontend and backend systems, improving data retrieval and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streamline application development processes, significantly enhancing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uphold coding standards, sharing insights on best practices while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testing environment that ensured quality and reliability of the application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architectures through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reducing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pipeline and minimizing manual interventions and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flexibility and scaling applications efficiently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develop intuitive user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 user satisfaction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demonstrating strong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the successful completion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technical documentation and project reports, ensuring clear communication of project status and technical specifications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desktop applications for Windows and Linux environments, implementing cross-platform functionality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feedback, making necessary adjustments to improve the usability and functionality of the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Core 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fostering skill development and enhancing team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in a fast-paced environment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 effectively addressing client requirements and improving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scalable applications, improving code maintainability and promoting effective collaboration among team members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promoting best practices in coding standards and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both technical and non-technical teams to gather requirements and translate them into technical specifications, ensuring alignment with overall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stability and preventing critical failures in production environments through extensive testing before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design and management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access and manipulation while optimizing performance for high-volume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and developed RESTful APIs, enabling efficient data exchange between backend systems and frontend user interfaces,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and retrospectives, leveraging feedback to continually improve development processes and enhance product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test, and deployment processes to streamline software delivery and reduce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deployment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hands-on experience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scalability and reliability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employees in coding best practices, fostering a strong understanding of </w:t>
      </w:r>
      <w:r w:rsidRPr="00745DD3">
        <w:rPr>
          <w:rFonts w:ascii="Roboto Light" w:eastAsia="Roboto Light" w:hAnsi="Roboto Light" w:cs="Roboto Light"/>
          <w:b/>
          <w:bCs/>
          <w:color w:val="404040" w:themeColor="text1" w:themeTint="BF"/>
          <w:sz w:val="20"/>
          <w:szCs w:val="20"/>
        </w:rPr>
        <w:t xml:space="preserve">Core 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essential development tools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and requirements, iterating on product features and functionalities to better align with user needs and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