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11 years in the industry, skilled in designing and implementing secure, high-performance applications. Proficient in web and mobile technologies, focused on enhancing cyber capabilities and solutions for government sectors.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Python, JavaScript, TypeScript,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Flask, Spring Boot, ASP.NET,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Git, CI/CD, JIRA,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Jest, Mocha, Chai, TestNG, SonarQube,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and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OWASP, NIST, ISO/IEC 27001, IAM, VPN, SSL/TLS, Firewalls, SIEM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focusing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ensuring end-to-end encryption and protection of sensitive client data in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integrations, enhancing application functionality and enabling seamless data exchange across multiple platforms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enabling easy deployment, scaling, and management of services in a 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software quality and decreasing regression issues through consistent testing practices during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resulting in more agile development cycles and increased collaboration between development and operations teams for efficient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contributed to architectural discussions, focusing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to ensure high-quality output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research and feedback cycles, leading to the successful incorporation of user-centric design principles in application interfaces, thereby enhancing user experience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coding practices and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fostering a collaborative environment that encourages continuous improvement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security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and performing regular vulnerability assessments to identify and rectify potential security gaps 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code quality and technical debt, thereby supporting proactive maintenance strategies and long-term sustainability of software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system modularity and enabling easier maintenance and scaling of application components across various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timely delivery of project milestones while accommodating changes based on ongoing stakeholder feedback and evolving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benchmarking and optimization of applications leading to improved resource utilization and enhanced responsiveness under varying loads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and stakeholders to gather detailed requirements, translating functional needs into technical specifications for clear direction and efficient project workflows.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developing robust deployment pipelines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 processes, ensuring consistent application delivery across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high-traffic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design and implementation aligned with shifting business requirements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service-oriented architecture (SOA) by developing reusable web services, facilitating integration with frontend applications and external systems for improved functional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implement responsive and aesthetically pleasing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user engagement and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ORM solutions to optimize database access, improving data retrieval and manipulation efficiency through effective data structures and relationship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managing on-premise infrastructure while also deploying hybrid cloud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resource flexibility and availability while maintaining stringent security policies.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 effective logging and monitoring solution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real-time tracking of application performance and error diagnostics, resulting in improved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vulnerability assessments and penetration testing in line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ensuring compliance with industry regulations and strengthening application defenses against unauthorized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pair programming sessions and code reviews to enhance overall code quality, ensuring alignment with organizational standards while fostering team knowledge sharing and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storage, ensuring efficient queries and optimization strategies to enhance data retrieval speeds and minimize performance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environment provisioning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cloud infrastructure management, enabling rapid deployment and scaling of necessary resources efficiently and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team members on emerging technologies and methodologies, supporting continuous professional development and alignment with current industry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Turned around critical project shifts by leveraging agile methodologies, playing an active role in sprint planning, retrospectives, and improving backlog prioritization for optimal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