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Integration Developer with over 11 years of experience in software development, specializing in web and mobile applications. Proficient in creating seamless system integrations and automating processes using modern technologies such as Azure Integration Services, MuleSoft, and API Management. Skilled in collaborating with cross-functional teams to deliver robust solutions that enhance efficiency and ensure data integrity.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C#, Ruby, Go,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Platforms:</w:t>
      </w:r>
      <w:r w:rsidRPr="00745DD3">
        <w:rPr>
          <w:rFonts w:ascii="Roboto Light" w:eastAsia="Roboto Light" w:hAnsi="Roboto Light" w:cs="Roboto Light"/>
          <w:color w:val="404040" w:themeColor="text1" w:themeTint="BF"/>
          <w:sz w:val="20"/>
          <w:szCs w:val="20"/>
        </w:rPr>
        <w:t xml:space="preserve"> Azure Integration Services, MuleSoft, Dell Boomi, Apache Camel, SnapLogic, WSO2</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Management:</w:t>
      </w:r>
      <w:r w:rsidRPr="00745DD3">
        <w:rPr>
          <w:rFonts w:ascii="Roboto Light" w:eastAsia="Roboto Light" w:hAnsi="Roboto Light" w:cs="Roboto Light"/>
          <w:color w:val="404040" w:themeColor="text1" w:themeTint="BF"/>
          <w:sz w:val="20"/>
          <w:szCs w:val="20"/>
        </w:rPr>
        <w:t xml:space="preserve"> REST, SOAP, GraphQL, OpenAPI,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Formats &amp; Protocols:</w:t>
      </w:r>
      <w:r w:rsidRPr="00745DD3">
        <w:rPr>
          <w:rFonts w:ascii="Roboto Light" w:eastAsia="Roboto Light" w:hAnsi="Roboto Light" w:cs="Roboto Light"/>
          <w:color w:val="404040" w:themeColor="text1" w:themeTint="BF"/>
          <w:sz w:val="20"/>
          <w:szCs w:val="20"/>
        </w:rPr>
        <w:t xml:space="preserve"> JSON, XML, CSV, HTTP, AMQP, MQTT, Webhooks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CI/CD:</w:t>
      </w:r>
      <w:r w:rsidRPr="00745DD3">
        <w:rPr>
          <w:rFonts w:ascii="Roboto Light" w:eastAsia="Roboto Light" w:hAnsi="Roboto Light" w:cs="Roboto Light"/>
          <w:color w:val="404040" w:themeColor="text1" w:themeTint="BF"/>
          <w:sz w:val="20"/>
          <w:szCs w:val="20"/>
        </w:rPr>
        <w:t xml:space="preserve"> Git, Docker, Kubernetes, Jenkins, Azure DevOps, CircleCI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integration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communication between various enterprise systems and ensuring seamless data flow across platforms and applications to meet evolving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integration solutions on platforms like </w:t>
      </w:r>
      <w:r w:rsidRPr="00745DD3">
        <w:rPr>
          <w:rFonts w:ascii="Roboto Light" w:eastAsia="Roboto Light" w:hAnsi="Roboto Light" w:cs="Roboto Light"/>
          <w:b/>
          <w:bCs/>
          <w:color w:val="404040" w:themeColor="text1" w:themeTint="BF"/>
          <w:sz w:val="20"/>
          <w:szCs w:val="20"/>
        </w:rPr>
        <w:t xml:space="preserve">Azure Integration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specifically using </w:t>
      </w:r>
      <w:r w:rsidRPr="00745DD3">
        <w:rPr>
          <w:rFonts w:ascii="Roboto Light" w:eastAsia="Roboto Light" w:hAnsi="Roboto Light" w:cs="Roboto Light"/>
          <w:b/>
          <w:bCs/>
          <w:color w:val="404040" w:themeColor="text1" w:themeTint="BF"/>
          <w:sz w:val="20"/>
          <w:szCs w:val="20"/>
        </w:rPr>
        <w:t xml:space="preserve">Logic 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workflows and improve operational efficiency in real-time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business analysts and architects to gather and translate integration requirements into functional specifications and technical designs, ensuring alignment with stakeholder objectives and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managed both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internal and external interactions, guaranteeing secure and efficient data exchange while adhering to industry best practices and governance policies.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monitoring and troubleshooting of integration workflows, identifying bottlenecks and optimizing systems for improved reliability and speed, resulting in enhanced user satisfaction and reduced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integration designs, configurations, and support procedures to provide a clear understanding of system functionalities, promoting knowledge sharing and easing future maintenance tasks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continuous improvement of integration standards and practices by researching new technologies and implementing best practices, thus enhancing the overall quality of software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cross-functional workshops aimed at educating teams about </w:t>
      </w:r>
      <w:r w:rsidRPr="00745DD3">
        <w:rPr>
          <w:rFonts w:ascii="Roboto Light" w:eastAsia="Roboto Light" w:hAnsi="Roboto Light" w:cs="Roboto Light"/>
          <w:b/>
          <w:bCs/>
          <w:color w:val="404040" w:themeColor="text1" w:themeTint="BF"/>
          <w:sz w:val="20"/>
          <w:szCs w:val="20"/>
        </w:rPr>
        <w:t xml:space="preserve">cloud-native integration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around hybrid cloud and on-premise connectivity, fostering a culture of collaboration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performing code reviews and providing constructive feedback to peers on integration projects, thereby enhancing code quality and team knowledge on integration design patterns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scenarios for integration solutions using frameworks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functional requirements and enhancing overall product quality through rigorous testing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upgrade and migration of legacy systems to cloud-based integration solutions, significantly streamlining operations and allowing for better scalability and future-proofing of the client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integration best practices and </w:t>
      </w:r>
      <w:r w:rsidRPr="00745DD3">
        <w:rPr>
          <w:rFonts w:ascii="Roboto Light" w:eastAsia="Roboto Light" w:hAnsi="Roboto Light" w:cs="Roboto Light"/>
          <w:b/>
          <w:bCs/>
          <w:color w:val="404040" w:themeColor="text1" w:themeTint="BF"/>
          <w:sz w:val="20"/>
          <w:szCs w:val="20"/>
        </w:rPr>
        <w:t xml:space="preserve">API lifecycle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team competencies and contributing to skill development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including sprint planning, daily stand-ups, and retrospectives, promoting transparency and team cohesion while driving the successful completion of integration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 transformation flows using </w:t>
      </w:r>
      <w:r w:rsidRPr="00745DD3">
        <w:rPr>
          <w:rFonts w:ascii="Roboto Light" w:eastAsia="Roboto Light" w:hAnsi="Roboto Light" w:cs="Roboto Light"/>
          <w:b/>
          <w:bCs/>
          <w:color w:val="404040" w:themeColor="text1" w:themeTint="BF"/>
          <w:sz w:val="20"/>
          <w:szCs w:val="20"/>
        </w:rPr>
        <w:t xml:space="preserve">ETL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the consolidation of disparate data sources into cohesive integration workflows to support broader business intelligence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improving deployment processes for integration components by establishing and leveraging best practices for CI/CD pipelines, using tools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accelerating the release cycle.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backend services for diverse applications, utilizing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database systems effectively to handle integration processes and data management requirements in enterprise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stakeholders to evaluate business needs and provided technical insights during project planning phases, ensuring all integration solutions met functional expectations and target outcomes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cloud-based solutions using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robustness of the applications through various integration mechanisms while ensuring compliance with best practices and security standards in cloud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automated deployment processes leveraging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ensure integration components were delivered swiftly and with minimal interruptions, thus aligning software delivery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software solutions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focused on maintaining high standards of code quality and performance, while solidifying production logs and monitoring tools for operational insight and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development of microservices architecture, promoting agility and flexibility within development teams that led to better resource management and improved product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various </w:t>
      </w: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integrate and manage data across applications, ensuring high availability and optimal performance of data access layers.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unit and integration testing activities for all developed solutions, emphasizing quality assurance processes to deliver functional products that adhere to organizational quality metrics and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emerging technologies and methodologies, including the implementation of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retrieval, ensuring the design of seamless integration solutions to meet complex signature business use cases.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documentation processes by creating and maintaining technical specifications and user guides, ensuring clarity and utility for project stakeholders and future reference.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collaborative relationships with cross-functional teams, actively participating in meetings to assess project progress, risks, and resolutions, enhancing the overall efficacy of integration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codebase changes and facilitating collaboration among team members, ensuring a reliable track of project development and implementation stages.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