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9 years of experience in software development, specializing in web and mobile applications. Expertise in cloud infrastructure, project management, and collaboration using XP practices, seeking to leverage advanced technical skills and proven soft skills in a cross-functional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Bash, Python, Ruby, JavaScript,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Infrastructure:</w:t>
      </w:r>
      <w:r w:rsidRPr="00745DD3">
        <w:rPr>
          <w:rFonts w:ascii="Roboto Light" w:eastAsia="Roboto Light" w:hAnsi="Roboto Light" w:cs="Roboto Light"/>
          <w:color w:val="404040" w:themeColor="text1" w:themeTint="BF"/>
          <w:sz w:val="20"/>
          <w:szCs w:val="20"/>
        </w:rPr>
        <w:t xml:space="preserve"> AWS, Azure, Google Cloud Platform, Kubernetes, Terraform, Docker, Helm,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Tools:</w:t>
      </w:r>
      <w:r w:rsidRPr="00745DD3">
        <w:rPr>
          <w:rFonts w:ascii="Roboto Light" w:eastAsia="Roboto Light" w:hAnsi="Roboto Light" w:cs="Roboto Light"/>
          <w:color w:val="404040" w:themeColor="text1" w:themeTint="BF"/>
          <w:sz w:val="20"/>
          <w:szCs w:val="20"/>
        </w:rPr>
        <w:t xml:space="preserve"> React, Node.js, Nix, Angular, Express.js,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 Tools:</w:t>
      </w:r>
      <w:r w:rsidRPr="00745DD3">
        <w:rPr>
          <w:rFonts w:ascii="Roboto Light" w:eastAsia="Roboto Light" w:hAnsi="Roboto Light" w:cs="Roboto Light"/>
          <w:color w:val="404040" w:themeColor="text1" w:themeTint="BF"/>
          <w:sz w:val="20"/>
          <w:szCs w:val="20"/>
        </w:rPr>
        <w:t xml:space="preserve"> Git, Jenkins, CircleCI, Travis CI,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TestNG, Postman, Mocha, Chai,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scalable infrastructure tools, integrating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cloud resource provisioning, ensuring seamless deployment processes for our generative AI platform Imogen.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through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applying principles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errors and ensure high-quality outcomes during product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focused on cloud infrastructure strategies, engaging with clients' security teams to ensure compliance and security during the deployment of our systems on their chosen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creating reusable charts to simplify application deployment and updates, thus enhancing reliability and consistency in our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on-call rotations to address critical system issues and streamline responses, while fostering a culture of continuous learning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robust foundation for managing and scaling applications while improving operational efficiency and facilitating rapid iteration of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insights on best practices for cloud deployment, which drove the adoption of XP engineering techniques, thus improving the overall team effectiveness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during onboarding sessions, facilitating knowledge sharing about best-practices in managing cloud resources, which improved customer satisfaction and user engagement with the Imogen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detailing the deployment and integration of cloud tools, ensuring that all team members and stakeholders had a clear understanding of project goals and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engineers and interns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infrastructure automation, fostering a supportive environment that encouraged knowledge transfer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observability and track application performance across different cloud environments, ensuring reliability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track progress and prioritize tasks, enhancing overall team collaboration and alignment on shared objectives, which led to a more cohesive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w:t>
      </w:r>
      <w:r w:rsidRPr="00745DD3">
        <w:rPr>
          <w:rFonts w:ascii="Roboto Light" w:eastAsia="Roboto Light" w:hAnsi="Roboto Light" w:cs="Roboto Light"/>
          <w:b/>
          <w:bCs/>
          <w:color w:val="404040" w:themeColor="text1" w:themeTint="BF"/>
          <w:sz w:val="20"/>
          <w:szCs w:val="20"/>
        </w:rPr>
        <w:t xml:space="preserve">XP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dynamics and resources management, enabling a more collaborative atmosphere that leveraged team strengths for successful project completion and delivery, especially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and presentations for stakeholders highlighting system performance, leveraging data visualization tools to effectively communicate insights and increase transparency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workshops, sharing insights related to cloud infrastructure trends and innovations, helping advance the company’s strategic direction and maintain its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modular development methodologies which facilitated streamlined maintenance and scalability of application features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integrate a comprehensive test suite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automated testing processes were in place while minimizing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server-side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the system performance metrics and resource utilization to improve the efficiency of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focusing on industry standards, actively providing constructive feedback to peers, which fostered a culture emphasizing quality and best practices in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including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user interfaces that enhanced responsiveness and accessibility aligned with modern web standards for enriched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allowing for rapid application updates and improved release cycles while maintaining high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development workflow to ensure consistent environments across various stages of the application lifecycle, enhancing team productivity and deployment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promoting transparency through shared insights and guiding discussions for continuous process improvements based on team-member experiences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customer needs, conducting stakeholder interviews, and gathering requirements to align technology solutions with business goals, thus driving engagement and satisfaction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analytics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engagement metrics, providing stakeholders with actionable insights that informed decision-making processes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covering new technologies and methodologies, ensuring team members remained up to date with industry advancements, which reinforced a culture of continuous learning and adaptation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an API-centric architecture, facilitating microservices integration and creating enhanced modular capabilities for future feature expansions, which upheld user functionality and progressive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