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Implementation Engineer with 11 years of experience in software development, specializing in backend development using Python and cloud-based solutions. Proven track record in deploying scalable systems and implementing custom ETL processes for financial applications. Strong expertise in collaborating with clients and teams to ensure system integrity and responsiveness. Adept at troubleshooting and optimizing code while maintaining a focus on performance, quality, and continuous learning in this fast-paced industry.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SQL, JavaScript, Bash, Shell Scripting,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Docker, Kubernetes, Terraform, Serverless Framework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ETL Tools:</w:t>
      </w:r>
      <w:r w:rsidRPr="00745DD3">
        <w:rPr>
          <w:rFonts w:ascii="Roboto Light" w:eastAsia="Roboto Light" w:hAnsi="Roboto Light" w:cs="Roboto Light"/>
          <w:color w:val="404040" w:themeColor="text1" w:themeTint="BF"/>
          <w:sz w:val="20"/>
          <w:szCs w:val="20"/>
        </w:rPr>
        <w:t xml:space="preserve"> Apache Airflow, Apache Kafka, Apache Spark, Talend, Informatica, Apache NiFi, ETL Tools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PostgreSQL, MySQL, MongoDB, Oracle, Cassandra, Redis,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 &amp; Libraries:</w:t>
      </w:r>
      <w:r w:rsidRPr="00745DD3">
        <w:rPr>
          <w:rFonts w:ascii="Roboto Light" w:eastAsia="Roboto Light" w:hAnsi="Roboto Light" w:cs="Roboto Light"/>
          <w:color w:val="404040" w:themeColor="text1" w:themeTint="BF"/>
          <w:sz w:val="20"/>
          <w:szCs w:val="20"/>
        </w:rPr>
        <w:t xml:space="preserve"> Flask, Django, FastAPI, Pandas, NumPy, Scikit-learn, SQLAlchemy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Others:</w:t>
      </w:r>
      <w:r w:rsidRPr="00745DD3">
        <w:rPr>
          <w:rFonts w:ascii="Roboto Light" w:eastAsia="Roboto Light" w:hAnsi="Roboto Light" w:cs="Roboto Light"/>
          <w:color w:val="404040" w:themeColor="text1" w:themeTint="BF"/>
          <w:sz w:val="20"/>
          <w:szCs w:val="20"/>
        </w:rPr>
        <w:t xml:space="preserve"> Git, CI/CD, Agile/Scrum, Monitoring Tools, JIRA, Confluence, DevOps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Responsible for the implementation and deployment of proprietary financial products across AWS-hosted environments, ensuring high-quality and scalable deployments through the use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for client-specific applications, enhancing the functionality of </w:t>
      </w:r>
      <w:r w:rsidRPr="00745DD3">
        <w:rPr>
          <w:rFonts w:ascii="Roboto Light" w:eastAsia="Roboto Light" w:hAnsi="Roboto Light" w:cs="Roboto Light"/>
          <w:b/>
          <w:bCs/>
          <w:color w:val="404040" w:themeColor="text1" w:themeTint="BF"/>
          <w:sz w:val="20"/>
          <w:szCs w:val="20"/>
        </w:rPr>
        <w:t xml:space="preserve">Trade Surveillance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Transaction Cost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modules while ensuring rigorous data integrity and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discussions with clients regarding product integration and customization; employed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adapt existing codebases while maintaining clear communication with both technical and non-technical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collaborated in cross-functional teams to address technical inquiries and query resolution, leveraging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promoting a culture of open communication to fulfill client requirements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monitoring tools to ensure system stability for deployed solutions, formulated strategies to improve performance efficacy while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monitoring services to track application health.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deployment strategies based on the evolution of industry trends in financial analytics, implementing innovative technologies that align with current market demands and customer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client-focused solutions by integrating feedback into product enhancements, showcasing a commitment to understanding client needs and providing high-quality support throughout the deployment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code versioning through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best practices for collaboration in a team setting. Conducted regular code reviews to maintain code quality across team projects in a remote working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such as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seamless workflows and data pipelines, streamlining ETL processes directly aligned with client specifications and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engineers on best practices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fostering a collaborative learning environment that spurred team growth and improved overall project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data processing capabilities by implementing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orchestration of ETL workflows, significantly enhancing data extraction and loading times for comprehensive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independently to troubleshoot complex system integration issues, applying exceptional problem-solving and analytical skills to find effective solutions in high-pressure situations.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keep abreast of technological advancements relevant to the role, participating in webinars and workshops to enhance technical skills and industry knowledge.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testing of financial software solutions, ensuring all implementations met explicit standards for accuracy and performance as dictated by rapidly changing financial regulations and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client-facing meetings to walk through implemented solutions, offering detailed explanations of configurations, benefits, and opportunities for future enhancements relevant to their business operations.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software systems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backend solutions for applications designed for data management and processing, enhancing overall performance metrics across diverse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cross-functional teams, applying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methodology to ensure timely delivery of software products while fostering collaboration and resolving any project-related challenges through effective communication and teamwork.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tasks, optimizing queries to enhance system performance and ensure data integrity across all platforms, aligning with best practices in relational database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RESTful APIs, facilitating efficient data exchange between applications and ensuring adherence to security protocols and data privacy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pair programming sessions to cultivate a culture of coding excellence, focusing on implementing industry best practices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deployment, and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interactions with stakeholders to assess business needs and translate them into technical requirements, ensuring alignment between software solutions and organizational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enhancing the deployment process of applications in diverse environments, ensuring uniformity in software functionality irrespective of the hosting platform.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technical documentation of software architectures and configurations, effectively communicating complex technical details with both technical teams and stakeholders, fostering transparency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systems to cloud-based infrastructures, demonstrating proficiency with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helping streamline operations for multiple departments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continuous improvement of software development processes by integrating feedback from clients and team members, demonstrating adaptability to changing requirements and evolving project scopes.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quality assurance teams to design and execute testing plans, ensuring software applications met rigorous standards for functionality, performance, and security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team environment by mentoring junior developers, sharing knowledge and promoting best practices for software development, including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CI/CD workflows.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