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IT Support Engineer with over 11 years in telecommunications engineering and software development, specializing in Genesys Cloud systems integration and management, AWS, and telecommunications infrastructure. Proven track record in enhancing customer experience through effective troubleshooting and project leadership.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Go, TypeScript,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AWS Lambda, EC2, ECS, Amazon Connect, Amazon Bedrock, Azure,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Telecommunication Tools:</w:t>
      </w:r>
      <w:r w:rsidRPr="00745DD3">
        <w:rPr>
          <w:rFonts w:ascii="Roboto Light" w:eastAsia="Roboto Light" w:hAnsi="Roboto Light" w:cs="Roboto Light"/>
          <w:color w:val="404040" w:themeColor="text1" w:themeTint="BF"/>
          <w:sz w:val="20"/>
          <w:szCs w:val="20"/>
        </w:rPr>
        <w:t xml:space="preserve"> Genesys Cloud, PureConnect, PureEngage, SIP, VoIP, Twilio, RingCentral, Asterisk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 API, SOAP, GraphQL, WebSockets, Microservices, SOAP UI,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and Security:</w:t>
      </w:r>
      <w:r w:rsidRPr="00745DD3">
        <w:rPr>
          <w:rFonts w:ascii="Roboto Light" w:eastAsia="Roboto Light" w:hAnsi="Roboto Light" w:cs="Roboto Light"/>
          <w:color w:val="404040" w:themeColor="text1" w:themeTint="BF"/>
          <w:sz w:val="20"/>
          <w:szCs w:val="20"/>
        </w:rPr>
        <w:t xml:space="preserve"> TCP/IP, VPN, Firewall, Security Protocols, Network Design, VoIP Security, TLS/SSL, CDN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and management of </w:t>
      </w:r>
      <w:r w:rsidRPr="00745DD3">
        <w:rPr>
          <w:rFonts w:ascii="Roboto Light" w:eastAsia="Roboto Light" w:hAnsi="Roboto Light" w:cs="Roboto Light"/>
          <w:b/>
          <w:bCs/>
          <w:color w:val="404040" w:themeColor="text1" w:themeTint="BF"/>
          <w:sz w:val="20"/>
          <w:szCs w:val="20"/>
        </w:rPr>
        <w:t xml:space="preserve">Genesys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contact center solutions, ensuring high availability and operational excellence in telecommunication infrastructure to enhance service quality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telecommunications infrastructure for voice services,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optimal system performance through effective troubleshooting and maintenance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telecom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CRM and backend applications, utilizing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exchange and streamlined operations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w:t>
      </w:r>
      <w:r w:rsidRPr="00745DD3">
        <w:rPr>
          <w:rFonts w:ascii="Roboto Light" w:eastAsia="Roboto Light" w:hAnsi="Roboto Light" w:cs="Roboto Light"/>
          <w:b/>
          <w:bCs/>
          <w:color w:val="404040" w:themeColor="text1" w:themeTint="BF"/>
          <w:sz w:val="20"/>
          <w:szCs w:val="20"/>
        </w:rPr>
        <w:t xml:space="preserve">system 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operational procedures, and troubleshooting guides, enhancing knowledge sharing and improving the team's response to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call flow metrics, providing actionable insights and recommendations for telecom infrastructure improvements, thus significantly enhancing the </w:t>
      </w:r>
      <w:r w:rsidRPr="00745DD3">
        <w:rPr>
          <w:rFonts w:ascii="Roboto Light" w:eastAsia="Roboto Light" w:hAnsi="Roboto Light" w:cs="Roboto Light"/>
          <w:b/>
          <w:bCs/>
          <w:color w:val="404040" w:themeColor="text1" w:themeTint="BF"/>
          <w:sz w:val="20"/>
          <w:szCs w:val="20"/>
        </w:rPr>
        <w:t xml:space="preserve">customer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system upgrades and introduced new features while minimizing service interruptions, employing strategic planning and risk management to ensure seamless transitions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external vendors and internal stakeholders to resolve escalated technical issues, effectively driving alignment and enhancing communication processes for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regular performance reports to senior management, distilling complex technical data into actionable insights that support strategic business objectives and service excellence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ensuring the telecom infrastructure remains competitive and aligned with best practices in </w:t>
      </w:r>
      <w:r w:rsidRPr="00745DD3">
        <w:rPr>
          <w:rFonts w:ascii="Roboto Light" w:eastAsia="Roboto Light" w:hAnsi="Roboto Light" w:cs="Roboto Light"/>
          <w:b/>
          <w:bCs/>
          <w:color w:val="404040" w:themeColor="text1" w:themeTint="BF"/>
          <w:sz w:val="20"/>
          <w:szCs w:val="20"/>
        </w:rPr>
        <w:t xml:space="preserve">telecommunications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team members through collaborative practices, sharing knowledge about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compliance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w:t>
      </w:r>
      <w:r w:rsidRPr="00745DD3">
        <w:rPr>
          <w:rFonts w:ascii="Roboto Light" w:eastAsia="Roboto Light" w:hAnsi="Roboto Light" w:cs="Roboto Light"/>
          <w:b/>
          <w:bCs/>
          <w:color w:val="404040" w:themeColor="text1" w:themeTint="BF"/>
          <w:sz w:val="20"/>
          <w:szCs w:val="20"/>
        </w:rPr>
        <w:t xml:space="preserve">telecom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 for enhanced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telecommunications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ensure compliance with industry regulations, safeguarding customer data and maintaining system integrity throughout various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fundamentals to streamline communication protocols, effectively managing </w:t>
      </w:r>
      <w:r w:rsidRPr="00745DD3">
        <w:rPr>
          <w:rFonts w:ascii="Roboto Light" w:eastAsia="Roboto Light" w:hAnsi="Roboto Light" w:cs="Roboto Light"/>
          <w:b/>
          <w:bCs/>
          <w:color w:val="404040" w:themeColor="text1" w:themeTint="BF"/>
          <w:sz w:val="20"/>
          <w:szCs w:val="20"/>
        </w:rPr>
        <w:t xml:space="preserve">VoIP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that support business growth and enhance customer engagement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w:t>
      </w:r>
      <w:r w:rsidRPr="00745DD3">
        <w:rPr>
          <w:rFonts w:ascii="Roboto Light" w:eastAsia="Roboto Light" w:hAnsi="Roboto Light" w:cs="Roboto Light"/>
          <w:b/>
          <w:bCs/>
          <w:color w:val="404040" w:themeColor="text1" w:themeTint="BF"/>
          <w:sz w:val="20"/>
          <w:szCs w:val="20"/>
        </w:rPr>
        <w:t xml:space="preserve">telecom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projects from inception to execution, demonstrating strong project management skills and guiding teams through various stages of technical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on complex technical issues, employing critical thinking and analytical skills to deliver effective solutions and improve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continuous improvement through knowledge transfer and supporting professional development across the </w:t>
      </w:r>
      <w:r w:rsidRPr="00745DD3">
        <w:rPr>
          <w:rFonts w:ascii="Roboto Light" w:eastAsia="Roboto Light" w:hAnsi="Roboto Light" w:cs="Roboto Light"/>
          <w:b/>
          <w:bCs/>
          <w:color w:val="404040" w:themeColor="text1" w:themeTint="BF"/>
          <w:sz w:val="20"/>
          <w:szCs w:val="20"/>
        </w:rPr>
        <w:t xml:space="preserve">telecom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applications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within enterprise systems, utilizing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cloud-based solutions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services to enhance system performance and reliability, maintaining alignment with overall business strategies and IT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with stakeholders to identify system requirements and ensured effective project planning, adopting agile methodologies to improve responsiveness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security teams to implement robust security measures across applications, conducting regular audits and assessments of security protocols to mitigate risks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APIs ensuring seamless integration with backend systems while promoting best practices for documentation and efficiency in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deployments and enhance overall productivity across software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team software development processes by introducing agile project management techniques and promoting the importance of clear communication within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applications, addressing latency issues by profiling and refactoring code to meet service level agreements and enhance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such as sprint planning and retrospectives, ensuring alignment with development goals and fostering a team-oriented environment focused on continuous feedback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structures and algorithms to enhance application performance, ensuring scalability and reliability in high-demand environments while supporting growth in user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assist with the deployment of new features in web and mobile applications, ensuring all projects adhered to established timelines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led workshops for developers on best practices in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computing, emphasizing modern frameworks and tools to enhance team competencies and product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