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Manager with 11 years of experience in software development, focusing on web and mobile applications. Skilled in managing technology infrastructures, ensuring compliance with enterprise security standards, and leading SOC 2 compliance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Docker, Kubernetes, Terraform, Heroku,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SOC 2, GDPR, ISO 27001, Cybersecurity Frameworks, Data Privacy, Endpoint Security, Identity Management, Access Controls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SaaS Management:</w:t>
      </w:r>
      <w:r w:rsidRPr="00745DD3">
        <w:rPr>
          <w:rFonts w:ascii="Roboto Light" w:eastAsia="Roboto Light" w:hAnsi="Roboto Light" w:cs="Roboto Light"/>
          <w:color w:val="404040" w:themeColor="text1" w:themeTint="BF"/>
          <w:sz w:val="20"/>
          <w:szCs w:val="20"/>
        </w:rPr>
        <w:t xml:space="preserve"> Google Workspace, Slack, Atlassian, Notion, Salesforce, Zendesk, Okta,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Support &amp; Operations:</w:t>
      </w:r>
      <w:r w:rsidRPr="00745DD3">
        <w:rPr>
          <w:rFonts w:ascii="Roboto Light" w:eastAsia="Roboto Light" w:hAnsi="Roboto Light" w:cs="Roboto Light"/>
          <w:color w:val="404040" w:themeColor="text1" w:themeTint="BF"/>
          <w:sz w:val="20"/>
          <w:szCs w:val="20"/>
        </w:rPr>
        <w:t xml:space="preserve"> ITIL, ServiceNow, Helpdesk Software, Onboarding Solutions, Technical Troubleshooting, Lifecycle Management, User Account Management, Documentation Standards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&amp; Tools Development:</w:t>
      </w:r>
      <w:r w:rsidRPr="00745DD3">
        <w:rPr>
          <w:rFonts w:ascii="Roboto Light" w:eastAsia="Roboto Light" w:hAnsi="Roboto Light" w:cs="Roboto Light"/>
          <w:color w:val="404040" w:themeColor="text1" w:themeTint="BF"/>
          <w:sz w:val="20"/>
          <w:szCs w:val="20"/>
        </w:rPr>
        <w:t xml:space="preserve"> Python, JavaScript, Ruby on Rails, Node.js, React, Vue.js, Angular, Swift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technology infrastructure for over 25 team members, optimizing hardware lifecycle, software licensing, and laptop provisioning, ensuring a smooth onboarding process while addressing internal technical support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user account management across diverse SaaS platforms, including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while maintaining security compliance and streamlining system access control provisioning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SOC 2 Type II compliance efforts, coordinating with external auditors to gather necessary technical compliance evidence and documentation, while developing internal processes for ongoing adherence to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policies, procedures, and documentation to protect sensitive company data, ensuring strict adherence to security frameworks while conducting regular security assessments for continual improvement and risk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business IT systems that supported exponential company growth, evaluating and implementing new productivity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evolving team and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IT budgets and vendor management strategies, negotiating contracts with software providers to optimize expenditure while ensuring compliance with necessary regulatory requirements imposed on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IT documentation and standard operating procedures to ensure clarity in operational practices and provide training materials for new team members during onboarding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employee onboarding and offboarding processes by implementing new technology solutions that minimized delays in access provisioning and equipment allocation, enhancing overall operational efficiency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for team members on new tools and security measures, fostering an environment of continuous learning and adherence to best practices in technology usage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between technical and business stakeholders, translating complex technical requirements into understandable terms for non-technical audiences to facilitate smoother project execution and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regular security assessments and audits of business systems and user endpoints, identifying risks and developing actionable plans to address vulnerabilities while ensuring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promptly to customer security questionnaires, collaborating with enterprise sales teams to provide accurate information that underscores the company's commitment to security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technology solutions, identifying opportunities for process improvement while conducting thorough assessments of productivity tools to ensure the organization remains agile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employee training programs focused on </w:t>
      </w:r>
      <w:r w:rsidRPr="00745DD3">
        <w:rPr>
          <w:rFonts w:ascii="Roboto Light" w:eastAsia="Roboto Light" w:hAnsi="Roboto Light" w:cs="Roboto Light"/>
          <w:b/>
          <w:bCs/>
          <w:color w:val="404040" w:themeColor="text1" w:themeTint="BF"/>
          <w:sz w:val="20"/>
          <w:szCs w:val="20"/>
        </w:rPr>
        <w:t xml:space="preserve">endpoint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staff awareness and adherence to security policies while fostering a proactive approach to internal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continuously with the engineering team to gather technical compliance data, ensuring the team met all necessary regulatory compliance requirements and maintained a high level of service for enterprise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system performance while collaborating actively with cross-functional teams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development best practices across teams, focusing on continuous integration and deployment pipelines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efficiency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various APIs and third-party services into existing applications, ensuring seamless user experiences through intelligent data handling and storage solutions to optimize functionality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provide technical insights, translating business needs into actionable development plans while ensuring timely delivery of software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providing constructive feedback to peers and fostering a culture of continuous improvement within the engineering team and aligning projects with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security measures for applications, focusing on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user information while complying with industry regulations and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through optimizations, eliminating bottlenecks, and reducing load times, thus enhancing user satisfaction and retention metrics significantly without compromising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automate repetitive tasks, improving team productivity and reducing the likelihood of human error by leveraging scripts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best coding practices, modern frameworks, and tools, acting as a mentor to promote knowledge sharing and foster skill development 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establish effective testing strategies, ensuring high-quality software delivery while minimizing issues during production stages by employing various testing frameworks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provide updates on project progress, challenges, and breakthroughs, maintaining transparency and aligning development efforts with business objectives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application architecture, processes, and protocols, creating a comprehensive resource for team members to refer to, facilitating onboarding and ensuring consistency in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