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web and mobile applications development, specializing in AI-driven solutions and client integrations. Proven track record in leading technical teams to enhance customer service through robust, scalable systems. Strong background in managing end-to-end implementation processes, coach team members, and bridge communications between technical and business stakeholders.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Java, Ruby,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Vue.js, Angular,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NLTK, spaCy, OpenAI API, BERT, GPT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GitLab CI/CD,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MySQL, Firebase,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JIRA, Slack, Git, ApexCharts, GraphQL, RESTful APIs, Nginx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to develop custom AI solutions for high-growth clients,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customer service response times through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full-cycle project management strategies for solutions engineering initiatives,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strong client relationships through effective communication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internal processes for successful project oversight and implementation timelines, focusing on stakeholder management practices that enhance delivery speed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weekly performance reviews and coaching sessions for tech team members, encouraging growth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 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technical depth, and problem-solving abilities essential for a successful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Product and Engineering teams to ensure alignment in feedback loops and roadmap development, creating a strong foundation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customer-oriented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engineering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technologies consistently, identifying trends in industry-specific challenges and tailoring our solutions to meet evolving client needs in customer support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technical talent from diverse backgrounds, fostering a team culture that values both traditional engineering and innovative no-code solutions to enhance operational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daily team operations, prioritizing tasks and unblocking challenges to foster a productive engineering environment focused on client success and effective solution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integration strategies to connect Lorikeet's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support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with various enterprise systems, enhancing the overall value proposition for our clients in fintech and health tech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creating use-case documentation and training resources for clients to fully harness the potential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their success with Lorikeet’s cutting-edge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technical solutions at client meetings, effectively communicating project goals and updates to ensure clarity and alignment while supporting high-level strategic initiatives for implementation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clients, serving as their technical advisor and advocate, addressing concerns promptly and maintaining high levels of client satisfaction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continuous improvement and refinement of engineering protocols, ensuring alignment with best practices in project management within the tech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adaptive approach to team leadership, adjusting strategies based on industry changes and client feedback to uphold exceptional standards in engineering services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reported progress against key business metrics, employing a data-driven approach in tracking project outcomes and refining strategies for future implementations.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seamless user interfaces and backend systems that improved customer engagement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and DevOps best practices, fostering collaboration between development and operations teams to enhance delivery speed and streamline project workflows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detailed technical documentation and conducted code reviews, ensuring consistent coding standards and mentorship for junior engineers, promoting a culture of learning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AI capabilities into existing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and automate processes for improved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stakeholder meetings to understand business requirements, translating them into technical specifications for development projects, and ensuring alignment with broader product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efficient data storage solutions, optimizing data management processes to support scalable application architecture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Partook in the software development lifecycle from ideation to deployment,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progress and ensuring timely deliveries of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with product managers to design features that align with client needs, demonstrating a commitment to customer-centric development and technology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their technical skills and providing guidance on best practices, which contributed to enhanced team performance and technical proficiency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identify emerging technologies, recommending the integration of new tools and frameworks that could enhance the competitive edge of our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reviews, providing constructive feedback and helping to formulate developmental plans for team members, thereby enhancing team morale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transition to cloud-based solutions, evaluating options and leading the deployment of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operational costs while enhancing system availability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