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full stack development, specializing in React, React Native, and TypeScript. Proven ability to lead teams, drive innovative solutions, and manage cross-functional projects in fast-paced, agile environments, while fostering a culture of quality and ownership.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Node.js,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Jasmine,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Trello, JIRA,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universal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engagement and streamlined booking processes for clients and tattoo artists in a competitive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engineers,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high-quality software delivery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successful launch of multiple features by collaborating closely with product teams, ensuring that technical constraints were effectively communicated to non-technical stakeholders, thus optimizing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engineering team, leading to improved team performance and a significant reduction in development cycle times through effective sprint planning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encouraging collaboration between engineering, design, and marketing teams to align on project objectives and deliver clear value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web and mobile platforms, ensuring a seamless user experience across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the engineering team, significantly enhancing code quality through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recruiting new talent for the engineering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cultural fit interviews to build a diverse and capable workforce that aligns with company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accountability within the team, empowering engineers to take initiative and lead projects that directly impacted user satisfaction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their growth into high-performing contributors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that encouraged knowledge sharing, particularly around industry trends and technological advancements, to ensure the team remained competitive and informed.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analysis and optimization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enhancing overall user satisfaction metrics for thousands of monthly active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insights to advocate for technology adoption that aligned with long-term company vision, particularly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product features for artist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communicated development progress to stakeholders through transparent reporting methods, ensuring alignment with company goals and maintaining stakeholder satisfaction with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team off-sites and collaborative sessions aimed at strengthening team dynamics,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strong interpersonal relationships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successfully launched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user experience, which significantly contributed to overall engagement in the mobile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on creating responsive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adherence to standards for optimal performance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reliability, resulting in improved bug detection rates and faster release cycles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data storage solutions, ensuring high availability and scalability in a production environment, positioning apps for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codebases to modern frameworks,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 and developer satisfaction with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reviews and retrospectives, providing feedback and insights that led to enhanced process efficiencies and better project outcomes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engineering ethics and practices, championing a culture of code quality and review processes that resulted in fewer errors and improved developer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define project scopes and timelines, leveraging strong communication skills to bridge the gap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hires, sharing in-depth knowledge of existing codebases and company protocols while instilling a sense of ownership and accountability in their work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continuous learning around new technologies and industry trends, regularly sharing insights with the team to drive innovation and apply new techniques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enhancing application performance by troubleshooting complex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efficient user experience with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community, sharing code and best practices, while building a personal and professional network that showcased the company’s commitment to technological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