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technology leader with 11 years of experience in software development, specializing in web and mobile applications. Expertise in developer relations, community building, and AI technologies to enhance developer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Swift, Kotlin,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Spring Boot,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 Platform,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Markdown, GraphQL, REST APIs, Postman, Swagger, WebRTC, Jupyter Notebook,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Terraform, Ansible, GitLab CI, Bamboo, Sensu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community strategy for ivision, establishing effective programs to enhance developer engagement through thoughtful onboarding initiatives and ongoing support, fostering a culture of collaboration and continuous learning amongst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feedback loop with developers, integrating their insights to enhance product offerings and support tools, ultimately driving developer satisfaction and effective usage of our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educational content including tutorials and documentation, simplifying technical concepts for developers to maximize their effectiveness in utilizing our AI platforms and tools for building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launch a series of community-focused events and webinars, facilitating knowledge sharing among developers and showcasing innovative use cases of our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KPIs to analyze community engagement, assessing the success of initiatives and adjusting strategies to ensure alignment with developer needs and company objectives, enhancing overall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providing guidance and fostering their growth within the developer relations function, creating a collaborative atmosphere focused on innovation and passion for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partnership initiatives with key influencers and external communities to expand our reach, facilitating discussions that increased awareness of our AI solutions and engaged potential developers and builders.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leveraging social media platforms to communicate with our developer audience, sharing success stories, technical insights, and maintaining a vibrant online community, enhancing brand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organization and execution of hackathons that attracted top developers, allowing them to explore our products leading to creative solutions and generating buzz within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reports on community growth, highlighting trends and insights to guide strategic decisions, ensuring the continued engagement and success of our developer community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to developers by troubleshooting issues and gathering use cases that informed product enhancements, ensuring that community voices are heard and their needs are met in product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Advocated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developer needs in product strategy discussions, building informed pathways to incorporate direct feedback into product roadmaps and aligning community initiatives to overall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knowledge transfer sessions to share insights on best practices, project outcomes, and the latest trends in the industry, further enriching the skills and knowledge base of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welcoming and inclusive atmosphere within the developer community by promoting diversity and encouraging contributions from a variety of developers regardless of their backgrounds, fostering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was kept up-to-date, including technical guides and FAQs that acted as valuable resources for developers navigating our platforms and tools, enhancing user experience and support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suite of developer tools at Microsoft to enhance productivity and enable seamless integration of services within the product ecosystem, fostering a developer-friendly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developers to gather feedback on tool effectiveness, using data-driven insights to advocate for significant improvements that enhanced the overall developer experience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agile initiatives to develop scalable software solutions, ensuring alignment on objectives and facilitating communication to strengthen collaboration both in and out of technical spheres.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reviewed applications that improved internal tool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enterprise-grade solutions that empowered teams to meet their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for new developers by creating structured training sessions that focused on key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effectiveness in product contributions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and deployment strategies, embracing best practices in CI/CD environments to ensure that released applications were thoroughly vetted for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and guides to provide context and clarity on developer tools used within the organization, streamlining the onboarding process for new team members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collaboration, emphasizing adaptive techniques that would enhance their productivity within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frameworks to assess and continuously improve application performance, ensuring that product offerings remained competitive and reliable within a fast-evolving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testing protocols to safeguard product integrity,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quality assurance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regular tech-talks and knowledge-sharing sessions that focused on emerging technologies and methodologies, fostering a culture of continuous learning and adaptation among engineering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that embraced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on proof of concepts that showcased their potential impact on existing business models and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