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data operations management, data collection methods, and leading diverse teams to drive strategic transformation in data management. Passionate about leveraging technology to enhance business objectives through efficient data processes and high-quality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NoSQL, GraphQL, Data Mining,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Deep Learning, NLP, Predictive Analytics, Statistical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TensorFlow, PyTorch, Apache Spark, Django, Flask,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Collection Techniques:</w:t>
      </w:r>
      <w:r w:rsidRPr="00745DD3">
        <w:rPr>
          <w:rFonts w:ascii="Roboto Light" w:eastAsia="Roboto Light" w:hAnsi="Roboto Light" w:cs="Roboto Light"/>
          <w:color w:val="404040" w:themeColor="text1" w:themeTint="BF"/>
          <w:sz w:val="20"/>
          <w:szCs w:val="20"/>
        </w:rPr>
        <w:t xml:space="preserve"> Web Scraping, API Integration, Big Data Technologies, Data Quality Assurance, Data Enrichment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data collection processes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foundation for accurate data insights while adapting to evolving business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analysts in modernizing data management practices, efficiently utilizing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strategic data utilization to derive business impact and support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employing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operational efficiency across multiple platforms and departmental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improved data collection methodologies, engaging stakeholders to refine the process and instilling a culture of quality and compliance throughout the organizational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measures across collected datasets, employing statistical analysis and trending methodologies with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and drive actionable insights for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analysts within the team, fostering an environment of collaboration and knowledge sharing while guiding them in adopting best practices in data analysis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offshore partnerships focused on data collection and processing, promoting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while facilitating effective communication across diverse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advanced technologies for data operations, staying abreast of industry trends and ensuring that data handling processes upheld the organization’s commitment to </w:t>
      </w:r>
      <w:r w:rsidRPr="00745DD3">
        <w:rPr>
          <w:rFonts w:ascii="Roboto Light" w:eastAsia="Roboto Light" w:hAnsi="Roboto Light" w:cs="Roboto Light"/>
          <w:b/>
          <w:bCs/>
          <w:color w:val="404040" w:themeColor="text1" w:themeTint="BF"/>
          <w:sz w:val="20"/>
          <w:szCs w:val="20"/>
        </w:rPr>
        <w:t xml:space="preserve">technology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reporting systems that reflected team productivity,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to create impactful dashboards that guided executive-level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initiatives in data modernization by harnessing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extract valuable insights from unstructured data while promoting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development of data management tools, leveraging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intuitive interfaces that facilitated data operations and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data systems to enhance processing capabilities, utilizing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large-scale data analysis, showcasing adaptability to rapidly changing data environments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expand data sourcing capabilities, integrating innovative techniques such as </w:t>
      </w:r>
      <w:r w:rsidRPr="00745DD3">
        <w:rPr>
          <w:rFonts w:ascii="Roboto Light" w:eastAsia="Roboto Light" w:hAnsi="Roboto Light" w:cs="Roboto Light"/>
          <w:b/>
          <w:bCs/>
          <w:color w:val="404040" w:themeColor="text1" w:themeTint="BF"/>
          <w:sz w:val="20"/>
          <w:szCs w:val="20"/>
        </w:rPr>
        <w:t xml:space="preserve">web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data collection methods to enhance the quality and scope of data collected.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the usability and scalability of new data tools, coordinating with product managers to ensure alignment with business objectives and fostering an environment that supports progressive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town halls and team-building events to bolster team dynamics and promote transparency, cultivating an inclusive environment that thrives on diverse skill sets and collaborative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through intuitive interfaces while ensuring consistent performance and reliability of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software deployment efficiency while reducing operational overhead for cloud-based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process audits to uphold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enabling a culture of high-quality software delivery and responsiveness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frequencies and reducing time to production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refine user stories and requirements while engaging in agile methodologies that facilitated timely delivery of software features and improved overall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data visualization tools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analytical capabilities of applications while providing stakeholders with intuitive data representations.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QA teams to establish robust testing protocols, employing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thorough coverage across applications and reduce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database schemas and queries, improving performance metrics across various reporting tools, and ensuring data integrity and efficiency in application performance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to boost knowledge and skills in modern programming techniques, reinforcing a continuous learning environment that encourages innovation and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Agile/Scrum methodologies, which led to improved collaboration and transparency in project development cycles, resulting in faster iterations and enhanced team synergy as well.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systems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application security while improving user experience with seamless login processes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internal toolsets that automated repetitive tasks,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enhance team productivity by streamlining data entry and collection processes for research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