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HR Data Analyst with 11 years in software development, focusing on workforce analytics and business intelligence. Proficient in Excel, R, SPSS, and Power BI, delivering actionable insights that drive organizational strategy and improve HR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Excel, Power BI, Tableau, SPSS,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Machine Learning, Regression Analysis, Data Mining, Hypothesis Testing,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BI Tools:</w:t>
      </w:r>
      <w:r w:rsidRPr="00745DD3">
        <w:rPr>
          <w:rFonts w:ascii="Roboto Light" w:eastAsia="Roboto Light" w:hAnsi="Roboto Light" w:cs="Roboto Light"/>
          <w:color w:val="404040" w:themeColor="text1" w:themeTint="BF"/>
          <w:sz w:val="20"/>
          <w:szCs w:val="20"/>
        </w:rPr>
        <w:t xml:space="preserve"> HR Scorecard, Dashboards, Crystal Reports, SSRS,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and delivering strategic HR reports that provided critical insights into workforce data, enabling informed decision-making across various business units and improving overall organizational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analyses and predictive modeling techniques to illuminate trends and challenges within the HR landscape, significantly enhancing the company's workforce strategy and engagement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comprehensive data visualizations that articulated HR metrics clearly to leadership, thus fostering a data-driven culture within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for internal stakeholders, focusing on analytical techniques and data interpretation, which helped empower staff to leverage HR analytics more effectively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data management processes and standards that ensured the accuracy and consistency of HR metrics, aligning with best practices and facilitating insightful reporting for ongoing talent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tools and software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analysis of HR data sources, which streamlined reporting timelines and improved data accuracy for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HR and IT to enhance reporting functionality and improve data extraction processes, resulting in better access to real-time workforce analytics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Consumed industry benchmark data and conducted competitive analysis which allowed the HR function to adapt and implement proactive measures against identified trends, ensuring sustainability of HR strategies going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creation of an HR analytics community of practice to foster collaboration and knowledge sharing among HR professionals, driving collective learning and improving analytical capabilities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collection and coordination of sensitive HR data, applying rigorous standards for privacy and data governance, thereby reinforcing the integrity of the department’s reporting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self-service analytical applications that empowered HR personnel to access and visualize key data insights independently, promoting a culture of analytical thinking across the HR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query building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relevant HR datasets, providing detailed analyses that influenced major organizational policies and workforce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effective stakeholder engagement through clear communication of analytical findings, enhancing collaborative efforts between HR Business Partners and other departments in the pursuit of strategic HR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HR data quality audits, utilizing statistical techniques to monitor and improve the accuracy of HR datasets which served as the foundation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analysts in statistical methods and tool usage, fostering a culture of continuous improvement and ensuring alignment with best practices in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to enhance existing business processes, contributing to a significant reduction in operational bottlenecks and streamlining communication across various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gather requirements and translate them into functional specifications for complex software applications, ensuring alignment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components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better customer engagement and improved service delivery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high-traffic applications, ensuring system reliability and scalability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testing protocols to maintain high code quality standards, continuously improving system performance through proactive debugging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with third-party APIs to facilitate seamless data exchange, helping the organization enhance its offerings and better serve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enabling swift adaptations to changing project requirements and ensuring timely delivery of software features that aligned with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growth and learning within the engineering team while promoting a collaborative and innovative work environment focused on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to ensure application stability and functionality,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communications with cross-functional teams, providing technical support and insights that informed system architecture decisions and influenced project outcomes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DevOps practices to enhance deployment processes,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which significantly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formulation of a software development lifecycle model that aligned development processes with industry standards and enhanced project visibility and tracking.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