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HR Data Analyst with over 11 years of experience in software development, emphasizing workforce analytics and data-driven decision making. Proficient in building reports, statistical analyses, and data visualizations. Skilled in translating complex data into actionable insights, aligning analytics with business strategy, and enhancing organizational efficiency through effective HR metrics and analysis. Expertise in advanced Excel, statistical tools like R and SPSS, and data visualization platforms such as Power BI and Tableau.</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Transformation &amp; Reporting Tools:</w:t>
      </w:r>
      <w:r w:rsidRPr="00745DD3">
        <w:rPr>
          <w:rFonts w:ascii="Roboto Light" w:eastAsia="Roboto Light" w:hAnsi="Roboto Light" w:cs="Roboto Light"/>
          <w:color w:val="404040" w:themeColor="text1" w:themeTint="BF"/>
          <w:sz w:val="20"/>
          <w:szCs w:val="20"/>
        </w:rPr>
        <w:t xml:space="preserve"> Excel, SPSS, Tableau, Power BI,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Analysis:</w:t>
      </w:r>
      <w:r w:rsidRPr="00745DD3">
        <w:rPr>
          <w:rFonts w:ascii="Roboto Light" w:eastAsia="Roboto Light" w:hAnsi="Roboto Light" w:cs="Roboto Light"/>
          <w:color w:val="404040" w:themeColor="text1" w:themeTint="BF"/>
          <w:sz w:val="20"/>
          <w:szCs w:val="20"/>
        </w:rPr>
        <w:t xml:space="preserve"> Data Warehousing, Data Mining, Predictive Analytics, Statistical Analysis, Data Modeling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Techniques:</w:t>
      </w:r>
      <w:r w:rsidRPr="00745DD3">
        <w:rPr>
          <w:rFonts w:ascii="Roboto Light" w:eastAsia="Roboto Light" w:hAnsi="Roboto Light" w:cs="Roboto Light"/>
          <w:color w:val="404040" w:themeColor="text1" w:themeTint="BF"/>
          <w:sz w:val="20"/>
          <w:szCs w:val="20"/>
        </w:rPr>
        <w:t xml:space="preserve"> Regression Analysis, ANOVA, Quality Control, Forecasting Techniques, Time Series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Collaboration:</w:t>
      </w:r>
      <w:r w:rsidRPr="00745DD3">
        <w:rPr>
          <w:rFonts w:ascii="Roboto Light" w:eastAsia="Roboto Light" w:hAnsi="Roboto Light" w:cs="Roboto Light"/>
          <w:color w:val="404040" w:themeColor="text1" w:themeTint="BF"/>
          <w:sz w:val="20"/>
          <w:szCs w:val="20"/>
        </w:rPr>
        <w:t xml:space="preserve"> Agile, JIRA, Trello, Microsoft Teams,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implementation of workforce data systems, enhancing the capabilities for data reporting and analytics across HR departments; collaborated with cross-functional teams to define analytics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data analyses, deriving key workforce metrics and trends and communicating results effectively to stakeholders to drive data-informed decision making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comprehensive HR dashboards and </w:t>
      </w:r>
      <w:r w:rsidRPr="00745DD3">
        <w:rPr>
          <w:rFonts w:ascii="Roboto Light" w:eastAsia="Roboto Light" w:hAnsi="Roboto Light" w:cs="Roboto Light"/>
          <w:b/>
          <w:bCs/>
          <w:color w:val="404040" w:themeColor="text1" w:themeTint="BF"/>
          <w:sz w:val="20"/>
          <w:szCs w:val="20"/>
        </w:rPr>
        <w:t xml:space="preserve">Scorecards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provided insights into HR activities and metrics; facilitated strategic discussions on workforce optimization aligned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and support to HR personnel in utilizing analytical tools and interpreting data results; fostered a culture of data-driven decision-making across the organization, enhancing overall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audits and quality checks on workforce data accuracy and integrity, proactively identifying issues and implementing corrective measures to ensure high standards in reporting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processes in Microsoft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collection and reporting that streamlined departmental operations, reducing manual workload and increasing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IT to develop data management protocols that adhered to best practices in data governance, protecting sensitive information while enabling robust analytics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integrate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data visualization, making complex data accessible to non-technical stakeholders, thereby improving comprehension and utilization of HR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diverse predictive models to forecast workforce needs and identify trends across various organizational departments, facilitating proactive human resource planning and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subject matter expert on data management applications, providing consultation to HR Business Partners, and ensuring systems met evolving analytical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tailored reports for executive leadership, effectively communicating findings that illustrated key HR trends against industry benchmarks and enhancing the strategic decision-making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reporting efforts and provide dynamic visualizations that captured the crucial aspects of HR analysis for higher managerial oversight.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a new approach to HR analytics that harnessed </w:t>
      </w:r>
      <w:r w:rsidRPr="00745DD3">
        <w:rPr>
          <w:rFonts w:ascii="Roboto Light" w:eastAsia="Roboto Light" w:hAnsi="Roboto Light" w:cs="Roboto Light"/>
          <w:b/>
          <w:bCs/>
          <w:color w:val="404040" w:themeColor="text1" w:themeTint="BF"/>
          <w:sz w:val="20"/>
          <w:szCs w:val="20"/>
        </w:rPr>
        <w:t xml:space="preserve">Microsoft Project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initiatives, ensuring alignment of HR strategies with business objectives to support overall corporate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implementation of best practices in survey design and analysis, generating actionable insights from employee feedback to improve organizational efficacy and employee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seminars to educate stakeholders on enhancing data literacy, leveraging statistical understanding and visualization techniques to improve data communication across departments.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data-driven solutions for business processes as a Software Engineer at Microsoft, focusing on optimizing data architecture and enhancing workforce analytics through scalable applications and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applications that facilitated data processing and enhanced reporting functionalities in various HR systems, ensuring efficiency and accuracy in analytical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integrate various data sources for comprehensive analysis,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querying to support data management in HR applications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reporting systems using technical tools like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real-time insights into employee metrics, which significantly improved the ability to track and forecast workforce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experience design to develop intuitive dashboards that simplified data interaction for HR professionals, fostering a more data-driven workplace culture through accessible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analyses using statistical methods to support product development initiatives, integrating findings into actionable recommendations for project planning and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Securely managed data privacy within applications, employing data protection measures that ensured compliance with regulatory standards and maintained the confidentiality of sensitive HR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and collaborated with development teams to iterate on product features that improved the analytics ecosystem within the organization, enhancing data reporting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engineers to design scalable data pipelines using industry best practices, ensuring data integrity throughout the analytics process while focusing on HR-specific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training sessions for users on analytical tools and best practices, proactively assisting in enhancing data literacy and proficiency among HR teams in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existing data processing systems and proposed enhancements through proactive innovation, utilizing process improvement methodologies to streamline HR workflows and reporting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client-facing projects that required integrating complex data visualizations to present analytical results, leveraging technologies that appealed to varied stakeholder groups.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