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developer with over 11 years of experience in designing and developing backend services, specifically in Golang for web and mobile applications. Proven expertise in building scalable payment systems, cloud-native applications, and microservices architecture which enhance operational efficiency through innovation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Java, Python, JavaScript, C#,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Microsoft Azure, AWS, Google Cloud Platform, Docker, Kubernetes,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Technologies:</w:t>
      </w:r>
      <w:r w:rsidRPr="00745DD3">
        <w:rPr>
          <w:rFonts w:ascii="Roboto Light" w:eastAsia="Roboto Light" w:hAnsi="Roboto Light" w:cs="Roboto Light"/>
          <w:color w:val="404040" w:themeColor="text1" w:themeTint="BF"/>
          <w:sz w:val="20"/>
          <w:szCs w:val="20"/>
        </w:rPr>
        <w:t xml:space="preserve"> Microservices, RESTful APIs, gRPC, GraphQL, Apache Kafka,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Jenkins, Git, Terraform, Ansible, Prometheus, Elastic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backend services in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payment workflows, implementing authorization, capture, and reconciliation mechanisms to support efficient transaction processing and improve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payment systems with enterprise applications like </w:t>
      </w:r>
      <w:r w:rsidRPr="00745DD3">
        <w:rPr>
          <w:rFonts w:ascii="Roboto Light" w:eastAsia="Roboto Light" w:hAnsi="Roboto Light" w:cs="Roboto Light"/>
          <w:b/>
          <w:bCs/>
          <w:color w:val="404040" w:themeColor="text1" w:themeTint="BF"/>
          <w:sz w:val="20"/>
          <w:szCs w:val="20"/>
        </w:rPr>
        <w:t xml:space="preserve">SAP BRIM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Dynamics 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communication and seamless transaction flows between different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Adhered to SQL compliance standards during system development, successfully securing the payment workflow process and ensuring data integrity across backend services and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solution architects and QA engineers, to build and deliver production-grade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meet business and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integration, and load tests to ensure high quality, performance, and resilience of software, aligning with industry standards in software development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Proficiently debugged and optimized backend code in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ensuring reliability, critical for the high volume of financial transactions being processed.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cloud-native development methodologies within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utilizing services to enhance scalability and reliability for backend services deployed on the cloud.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backend services, integration points, and compliance protocols ensuring efficient future development and onboarding of new team members to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building secure and high-performance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industry trends, specifically regarding advanced analytics and machine learning, and applied this knowledge to develop innovative healthcare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the power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services, enabling streamlined deployment and management of applications within a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sprint planning sessions, advocating for best practices in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contributing to the team's agile process for delivering software solutions reliably.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effective software profiling and monitoring techniques to identify performance bottlenecks in existing systems, leading to successful optimization initiatives and improvements in backend service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software development processes, incorporating agile methodologies and ensuring regular feedback loops between development, testing, and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working relationships with stakeholders across various departments, leveraging collaborative skills and technical expertise to deliver high-impact technology solutions that align with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architectures for significant projects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primarily focusing on integrating payment gateways that facilitated secure transactions in a variety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facilitate communication between frontend applications and backend services, ensuring high performance and scalability of applications developed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migration projects to transition legacy systems to modern frameworks, enhancing performance, security, and maintainability of applications and decreasing time to deployment significantly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implement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software development process while ensuring quality and releasing software faster.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software testing practices, including unit and load testing for applications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high standards for code quality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and contributed to increasing team's productivity through effective communication, problem-solving, and collaborative architecture discussions and design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cloud computing solutions,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implementation of on-demand instances that allowed for scalable infrastructure catering to enterprise level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a data migration strategy that improved the integrity and accessibility of data sets across various enterprise applications while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performance evaluations and root cause analysis for system failures, utilizing various diagnostic tools and providing remediation strategies that anticipated business impacts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industry-standard security practices for software development, ensuring compliance with regulatory frameworks while developing systems for the financial services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efforts to drive innovation by integrating new technologies into legacy systems, improving overall system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multiple assignments, ensuring timely and successful delivery of complex software solutions while adapting to changing requirements and priorities.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