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highly skilled Software Engineer with over 11 years of experience in building efficient web and mobile applications. Strong background in Golang, blockchain technologies, and DeFi solutions, with a focus on developing scalable and high-performance systems. Proven ability to collaborate effectively with cross-functional teams to drive project goals and deliver innovative features that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JavaScript, TypeScript, Python, HTML/CSS, Golang, GRPC,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Redis, Cassandra, Elasticsearch, Firebase, Couchbase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Terraform, Jenkins, Git,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Microservices, gRPC APIs, WebSocket, GraphQL, OAuth, API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Solidity, Hyperledger, Decentralized Applications (dApps), Smart Contracts, Web3.js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indexing services that efficiently access and retrieve data from blockchains, ensuring quick and reliable query performance to enhance user experiences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event-driven pipelines that ingest, transform, and store blockchain data,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performance and data processing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high-performance JSON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that power exchange services and programmatic trading interfaces, implementing robust backend logic to handle concurrent requests without service degradation.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multi-disciplinary teams to conceptualize and deliver innovative features, such as user dashboards and analytics tools, that enhance interaction with blockchain data and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monitoring tools to track the health and performance of backend services, employing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instrument code and visualize metrics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overall architecture and infrastructure of application services, advocating for sound practices around scalability, availability, and redundancy across cloud-based systems and on-premises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best practices in coding standards and performance optimization, significantly contributing to the maintainability and reliability of shared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 including sprint planning and retrospectives, ensuring timely delivery of features while adhering to scrum methodologies and enhancing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idioms, libraries, and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release process and minimizing potential downtime for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designers to translate business requirements into technical solutions, ensuring alignment on project scope and objectives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management, enabling seamless deployment and scaling of microservices in production while ensuring high availability and effective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and design specifications for API endpoints and system components, enhancing internal communication and serving as a reference for future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monitoring and profiling of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tracing tools, identifying bottlenecks and implementing optimizations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security protocols for backend services that interact with user data, implementing encryption and proper authentication methods to safeguard sensitive information.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focusing on delivering high-performance solutions for various clients while adhering to coding standards and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seamless data exchange between frontend applications and backend services, ensuring consistency and reliability in microservices architecture across various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Agile teams, fostering effective communication and iterative development cycles to continuously improve code quality and project timelines, enhancing overall team productivity and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efficient database schemas and optimized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improving data retrieval speeds and increasing application responsiveness as user traffic grew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migrating existing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reducing dependency on outdated technologies and enhancing overall system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sessions for complex issues, employing debugging tools and collaboration to resolve application bugs and refine user features based on feedback and testing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offering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programming, code optimization techniques, and best practices for API development, contributing to skill growth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deployed containerized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flexibility and scalability in the development environment and ensuring consistency across different development and production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architecture discussions for web applications, emphasizing the importance of considering scalability, security, and maintainability in the overall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security assessments on implemented features to identify vulnerabilities related to data handling and visibility, evolving security practices within the development team to safeguard applications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various third-party services and libraries to enhance application functionality, ensuring optimal performance and user engagement through feature-rich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system architects to create microservices architectures that align with business requirements and foster future development efforts, establishing a robust foundation for application expansion.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