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particularly focused on web technologies and mobile applications. Proven expertise in front-end and back-end development, strong proficiency in HTML5, CSS3, JavaScript, and PHP. Adept at collaborating in cross-functional teams to deliver impactful digital solutions across global markets, enhancing user experiences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Storyblok, Contentful, WordPress,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JSON, XML,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Webpack, Gulp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the global web presence for Atlas HXM, implementing responsive, cross-browser compatible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various locales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the marketing team on CMS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Storyblok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components and managing multi-locale content architecture to cater to diverse audiences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numerous back-end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integrations, data processing tasks, and writing server-side logic to enhance website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issues across different browsers and devices, ensuring consistent performance of website features tailored for end-users in over 160 countries, effectively handling diverse server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established bespoke codebase, understanding existing architecture, while enhancing system stability and reliability via continuous improvements and performance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and testing of web applications ensuring efficiency and compliance with SEO fundamentals, leading to improved traffic and user engagement metrics across global territories.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meetings to document development processes and share knowledge, contributing to the collaborative culture and expertise within the marketing department to streamline project workflows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feature implementation activities, translating detailed technical specifications into functional website features while conducting regular reviews to align with business objectives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server-side executions and business logic implementations, working closely with senior developers to ensure effective front-end and back-end integrations for cohesive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quality assurance processes, enhancing overall development velocity and reducing deployment timelines, while ensuring high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contributed to mentorship programs for junior developers, helping foster a collaborative and growth-oriented team environment that encourages excellence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organizing sprint reviews, and fostering transparent communication across teams to adapt quickly to emerging challenges and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workshops focusing on the latest industry trends and technologies, highlighting the importance of adaptability in a fast-changing tech landscape, and continuously supporting professional growth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development processes to build institutional knowledge, ensuring that best practices are adhered to and facilitating smoother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compatibility across all major browsers, improving user engagement and satisfaction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create seamless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product's usability and aesthetic appeal while ensuring brand consistency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API integrations, backend functionalities, and optimizing data interactions within the application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RESTful APIs, ensuring efficient data handling and integration with various platforms, leveraging technology to fulfill user requirements accurately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quality assurance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bugs and performance issues before deployment, ensuring high-quality releases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framework, actively participating in daily stand-ups, retrospectives, and sprint planning sessions to foster open communication and adaptability among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documenting workflows and development processes, guiding junior developers while ensuring that project goals and deadlines were consistently met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best practices to streamline collaborative development workflows, ensuring effective source code management and minimizing conflicts across multiple development streams.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applying best practices for coding and testing, promoting a culture of quality and continuous improvement that positively influenced the team's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feedback sessions with peers, fostering a collaborative environment, and ensuring adherence to coding standards as well as innovative solutions for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the state across applications, which simplified data flow and improved the overall performance of the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such as serverless architecture and microservices, integrating these insights into product strategy discussions aimed at enhancing the company's technological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