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over 11 years of experience specializing in web and mobile application development. Proven expertise in developing innovative, user-centered solutions and enhancing digital experiences through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HTML5, CSS3, JavaScript, TypeScript,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Drupal,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Web Security, Accessibility Standards, Section 508, WCAG 2.2 AA, Data Encryption, Authorization Protocols, Secure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Version Control (Git), Code Reviews, Collaborative Tools, User Experience (UX), Cross-functional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supporting VA.gov’s facilities and public website, ensuring alignment with user requirements and modern digital standards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front-end components, integrating these seamlessly with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back end while maintaining a keen focus on performance and code efficiency through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exchange functionalities, enabling a seamless communication layer between the front-end components and back-end services, thus enhancing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optimized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deployment efficiency while ensuring robust monitoring and scaling practices are implemented correctly to match demand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actively maintained comprehensive accessibility standards that complied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2.2 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meet required guidelines and provide a smooth user experience to everyone.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researchers, designers, and content teams, employing agile sprints to iteratively develop digital experiences while consistently integrating user feedback into the design and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retrospectives and technical discussions to share knowledge and drive continuous improvement initiatives, fostering a culture of learning while supporting team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coding standards and design patterns to write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solutions are not only efficient but also easy to understand and enhance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mentoring sessions with junior developers, cultivating a team environment that values quality and shared knowledge around best coding practices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creative problem-solving abilities in fast-paced environments, adjusting to changing project requirements while keeping communication lines open with the entire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discuss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on how these tools can enhance our deployment processes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remediated web security vulnerabilities through rigorous testing and code inspections,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address potential threats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the enhancement of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our team's capacity to deliver features quickly and reliably while maintaining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that provided insights into application health, thereby enabling data-driven decisions for optimizations and technology stack advancements across the 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contributor in developing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solutions adaptable to various business needs while maintaining comprehensive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UI/UX of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modern design principles to improve usability and user engagement while ensuring cross-browser compatibility and performance tuning.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project requirements, promoting effective communication and ensuring expectations were met, resulting in successful project delivery within stipulated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project management and version control, successfully implemented backlog management and sprint planning which greatly improved team efficiency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maintainability of code components, which contributed to delivering high-quality software with fewer bugs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code reviews and agile ceremonies to improve team collaboration and foster a shared understanding of development methodologies, significantly enhancing team dynamics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application portability and streamlining development workflows while enabling rapid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into software architecture enhancements, implementing microservices that increased application scalability and fault tolerance, while reducing time to market for critical product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security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authorization protocols into application frameworks, ensuring robust protection of user data and compliance with industry standards for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and optimization strategies for large-scale applications, enhancing throughput while minimizing response times and significantly improving the overall user experience of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proof-of-concept projects that evaluated emerging technologies, enabling informed decision-making regarding new tools and frameworks suitable for enhancing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ensure developed solutions met business objectives and user expectations, demonstrating a commitment to stakeholder satisfaction and project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